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C62E" w14:textId="77777777" w:rsidR="00D81872" w:rsidRDefault="00D81872">
      <w:pPr>
        <w:spacing w:before="240" w:line="300" w:lineRule="auto"/>
        <w:jc w:val="center"/>
        <w:rPr>
          <w:rFonts w:ascii="黑体" w:eastAsia="黑体"/>
          <w:sz w:val="36"/>
        </w:rPr>
      </w:pPr>
    </w:p>
    <w:p w14:paraId="4F3EAD00" w14:textId="77777777" w:rsidR="00D81872" w:rsidRDefault="00D81872">
      <w:pPr>
        <w:spacing w:before="240" w:line="300" w:lineRule="auto"/>
        <w:jc w:val="center"/>
        <w:rPr>
          <w:rFonts w:ascii="黑体" w:eastAsia="黑体"/>
          <w:sz w:val="36"/>
        </w:rPr>
      </w:pPr>
    </w:p>
    <w:p w14:paraId="327FAE1F" w14:textId="09C2699A" w:rsidR="00D81872" w:rsidRDefault="00926A0D">
      <w:pPr>
        <w:spacing w:before="240" w:line="300" w:lineRule="auto"/>
        <w:jc w:val="center"/>
        <w:rPr>
          <w:rFonts w:ascii="黑体" w:eastAsia="黑体"/>
          <w:sz w:val="52"/>
        </w:rPr>
      </w:pPr>
      <w:r w:rsidRPr="00195A53">
        <w:rPr>
          <w:rFonts w:ascii="黑体" w:eastAsia="黑体"/>
          <w:noProof/>
          <w:sz w:val="36"/>
        </w:rPr>
        <w:drawing>
          <wp:anchor distT="0" distB="0" distL="114300" distR="114300" simplePos="0" relativeHeight="251659264" behindDoc="0" locked="0" layoutInCell="1" allowOverlap="1" wp14:anchorId="6BBB80B0" wp14:editId="1344CC5D">
            <wp:simplePos x="0" y="0"/>
            <wp:positionH relativeFrom="column">
              <wp:posOffset>2067560</wp:posOffset>
            </wp:positionH>
            <wp:positionV relativeFrom="paragraph">
              <wp:posOffset>280670</wp:posOffset>
            </wp:positionV>
            <wp:extent cx="2066925" cy="1356995"/>
            <wp:effectExtent l="0" t="0" r="0" b="0"/>
            <wp:wrapNone/>
            <wp:docPr id="3" name="图片 3" descr="中大华远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大华远标志"/>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a:xfrm>
                      <a:off x="0" y="0"/>
                      <a:ext cx="2066925" cy="1356995"/>
                    </a:xfrm>
                    <a:prstGeom prst="rect">
                      <a:avLst/>
                    </a:prstGeom>
                    <a:noFill/>
                    <a:ln>
                      <a:noFill/>
                    </a:ln>
                  </pic:spPr>
                </pic:pic>
              </a:graphicData>
            </a:graphic>
          </wp:anchor>
        </w:drawing>
      </w:r>
    </w:p>
    <w:p w14:paraId="67479BEC" w14:textId="77777777" w:rsidR="00D81872" w:rsidRDefault="00D81872">
      <w:pPr>
        <w:spacing w:before="240" w:line="300" w:lineRule="auto"/>
        <w:jc w:val="center"/>
        <w:rPr>
          <w:rFonts w:ascii="黑体" w:eastAsia="黑体"/>
          <w:sz w:val="52"/>
        </w:rPr>
      </w:pPr>
    </w:p>
    <w:p w14:paraId="4135A392" w14:textId="77777777" w:rsidR="00D81872" w:rsidRDefault="00D81872">
      <w:pPr>
        <w:spacing w:before="240" w:line="300" w:lineRule="auto"/>
        <w:jc w:val="center"/>
        <w:rPr>
          <w:rFonts w:ascii="黑体" w:eastAsia="黑体"/>
          <w:sz w:val="36"/>
        </w:rPr>
      </w:pPr>
    </w:p>
    <w:p w14:paraId="41D0F506" w14:textId="77777777" w:rsidR="00D81872" w:rsidRDefault="00D81872">
      <w:pPr>
        <w:spacing w:before="240" w:line="300" w:lineRule="auto"/>
        <w:jc w:val="center"/>
        <w:rPr>
          <w:rFonts w:ascii="黑体" w:eastAsia="黑体"/>
          <w:sz w:val="36"/>
        </w:rPr>
      </w:pPr>
    </w:p>
    <w:p w14:paraId="0854D0FB" w14:textId="77777777" w:rsidR="00D81872" w:rsidRDefault="00926A0D">
      <w:pPr>
        <w:spacing w:before="240" w:line="300" w:lineRule="auto"/>
        <w:jc w:val="center"/>
        <w:rPr>
          <w:rFonts w:ascii="黑体" w:eastAsia="黑体"/>
          <w:sz w:val="36"/>
        </w:rPr>
      </w:pPr>
      <w:r>
        <w:rPr>
          <w:rFonts w:ascii="黑体" w:eastAsia="黑体" w:hint="eastAsia"/>
          <w:sz w:val="52"/>
        </w:rPr>
        <w:t>北京中大华远认证中心有限公司</w:t>
      </w:r>
    </w:p>
    <w:p w14:paraId="38E1F2F1" w14:textId="77777777" w:rsidR="00D81872" w:rsidRDefault="00926A0D">
      <w:pPr>
        <w:spacing w:before="360" w:line="300" w:lineRule="auto"/>
        <w:jc w:val="center"/>
        <w:rPr>
          <w:rFonts w:ascii="黑体" w:eastAsia="黑体"/>
          <w:sz w:val="52"/>
        </w:rPr>
      </w:pPr>
      <w:r>
        <w:rPr>
          <w:rFonts w:ascii="黑体" w:eastAsia="黑体" w:hint="eastAsia"/>
          <w:sz w:val="52"/>
        </w:rPr>
        <w:t>绿色产品认证注册合同书</w:t>
      </w:r>
    </w:p>
    <w:p w14:paraId="4F31E583" w14:textId="77777777" w:rsidR="00D81872" w:rsidRDefault="00D81872">
      <w:pPr>
        <w:spacing w:before="480" w:line="300" w:lineRule="auto"/>
        <w:jc w:val="center"/>
        <w:rPr>
          <w:rFonts w:ascii="黑体" w:eastAsia="黑体"/>
          <w:sz w:val="30"/>
        </w:rPr>
      </w:pPr>
    </w:p>
    <w:p w14:paraId="483EA3E3" w14:textId="77777777" w:rsidR="00D81872" w:rsidRDefault="00D81872">
      <w:pPr>
        <w:spacing w:before="480" w:line="300" w:lineRule="auto"/>
        <w:jc w:val="center"/>
        <w:rPr>
          <w:rFonts w:ascii="黑体" w:eastAsia="黑体"/>
          <w:sz w:val="30"/>
        </w:rPr>
      </w:pPr>
    </w:p>
    <w:p w14:paraId="26221861" w14:textId="77777777" w:rsidR="00D81872" w:rsidRDefault="00D81872">
      <w:pPr>
        <w:spacing w:before="480" w:line="300" w:lineRule="auto"/>
        <w:jc w:val="center"/>
        <w:rPr>
          <w:rFonts w:ascii="黑体" w:eastAsia="黑体"/>
          <w:sz w:val="30"/>
        </w:rPr>
      </w:pPr>
    </w:p>
    <w:p w14:paraId="050DFDB6" w14:textId="77777777" w:rsidR="00D81872" w:rsidRDefault="00926A0D">
      <w:pPr>
        <w:spacing w:before="360" w:line="300" w:lineRule="auto"/>
        <w:ind w:firstLine="1080"/>
        <w:rPr>
          <w:rFonts w:ascii="黑体" w:eastAsia="黑体"/>
          <w:sz w:val="30"/>
        </w:rPr>
      </w:pPr>
      <w:r>
        <w:rPr>
          <w:rFonts w:ascii="黑体" w:eastAsia="黑体" w:hint="eastAsia"/>
          <w:sz w:val="30"/>
        </w:rPr>
        <w:t>组织名称：</w:t>
      </w:r>
      <w:r>
        <w:rPr>
          <w:rFonts w:ascii="黑体" w:eastAsia="黑体" w:hint="eastAsia"/>
          <w:sz w:val="30"/>
          <w:u w:val="single"/>
        </w:rPr>
        <w:t xml:space="preserve">                                       </w:t>
      </w:r>
    </w:p>
    <w:p w14:paraId="04CAD2A3" w14:textId="77777777" w:rsidR="00D81872" w:rsidRDefault="00D81872">
      <w:pPr>
        <w:spacing w:before="360" w:line="300" w:lineRule="auto"/>
        <w:jc w:val="center"/>
        <w:rPr>
          <w:rFonts w:ascii="黑体" w:eastAsia="黑体"/>
          <w:sz w:val="30"/>
        </w:rPr>
        <w:sectPr w:rsidR="00D81872">
          <w:headerReference w:type="default" r:id="rId9"/>
          <w:footerReference w:type="even" r:id="rId10"/>
          <w:footerReference w:type="default" r:id="rId11"/>
          <w:pgSz w:w="11907" w:h="16840"/>
          <w:pgMar w:top="1134" w:right="1191" w:bottom="907" w:left="1191" w:header="1134" w:footer="635" w:gutter="0"/>
          <w:cols w:space="720"/>
          <w:docGrid w:linePitch="285"/>
        </w:sectPr>
      </w:pPr>
    </w:p>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2" w:type="dxa"/>
          <w:right w:w="42" w:type="dxa"/>
        </w:tblCellMar>
        <w:tblLook w:val="04A0" w:firstRow="1" w:lastRow="0" w:firstColumn="1" w:lastColumn="0" w:noHBand="0" w:noVBand="1"/>
      </w:tblPr>
      <w:tblGrid>
        <w:gridCol w:w="1214"/>
        <w:gridCol w:w="2041"/>
        <w:gridCol w:w="1134"/>
        <w:gridCol w:w="12"/>
        <w:gridCol w:w="1311"/>
        <w:gridCol w:w="95"/>
        <w:gridCol w:w="708"/>
        <w:gridCol w:w="851"/>
        <w:gridCol w:w="2127"/>
      </w:tblGrid>
      <w:tr w:rsidR="00D81872" w14:paraId="13F3AD62" w14:textId="77777777">
        <w:trPr>
          <w:cantSplit/>
          <w:trHeight w:val="567"/>
        </w:trPr>
        <w:tc>
          <w:tcPr>
            <w:tcW w:w="3255" w:type="dxa"/>
            <w:gridSpan w:val="2"/>
            <w:vAlign w:val="center"/>
          </w:tcPr>
          <w:p w14:paraId="73FF6E6F" w14:textId="77777777" w:rsidR="00D81872" w:rsidRDefault="00926A0D">
            <w:pPr>
              <w:spacing w:line="340" w:lineRule="exact"/>
              <w:rPr>
                <w:rFonts w:ascii="黑体" w:eastAsia="黑体" w:hAnsi="黑体"/>
                <w:sz w:val="24"/>
                <w:szCs w:val="24"/>
              </w:rPr>
            </w:pPr>
            <w:r>
              <w:rPr>
                <w:rFonts w:ascii="黑体" w:eastAsia="黑体" w:hAnsi="黑体" w:hint="eastAsia"/>
                <w:sz w:val="24"/>
                <w:szCs w:val="24"/>
              </w:rPr>
              <w:lastRenderedPageBreak/>
              <w:t>甲方（委托人）</w:t>
            </w:r>
          </w:p>
        </w:tc>
        <w:tc>
          <w:tcPr>
            <w:tcW w:w="6238" w:type="dxa"/>
            <w:gridSpan w:val="7"/>
            <w:vAlign w:val="center"/>
          </w:tcPr>
          <w:p w14:paraId="293C9382" w14:textId="77777777" w:rsidR="00D81872" w:rsidRDefault="00926A0D">
            <w:pPr>
              <w:spacing w:line="340" w:lineRule="exact"/>
              <w:rPr>
                <w:rFonts w:ascii="黑体" w:eastAsia="黑体" w:hAnsi="黑体"/>
                <w:sz w:val="24"/>
                <w:szCs w:val="24"/>
              </w:rPr>
            </w:pPr>
            <w:r>
              <w:rPr>
                <w:rFonts w:ascii="黑体" w:eastAsia="黑体" w:hAnsi="黑体" w:hint="eastAsia"/>
                <w:sz w:val="24"/>
                <w:szCs w:val="24"/>
              </w:rPr>
              <w:t xml:space="preserve">                                                       </w:t>
            </w:r>
          </w:p>
        </w:tc>
      </w:tr>
      <w:tr w:rsidR="00D81872" w14:paraId="6C72C830" w14:textId="77777777">
        <w:trPr>
          <w:cantSplit/>
          <w:trHeight w:val="567"/>
        </w:trPr>
        <w:tc>
          <w:tcPr>
            <w:tcW w:w="3255" w:type="dxa"/>
            <w:gridSpan w:val="2"/>
            <w:vAlign w:val="center"/>
          </w:tcPr>
          <w:p w14:paraId="064F4333" w14:textId="77777777" w:rsidR="00D81872" w:rsidRDefault="00926A0D">
            <w:pPr>
              <w:spacing w:line="340" w:lineRule="exact"/>
              <w:rPr>
                <w:rFonts w:ascii="黑体" w:eastAsia="黑体" w:hAnsi="黑体"/>
                <w:sz w:val="24"/>
                <w:szCs w:val="24"/>
              </w:rPr>
            </w:pPr>
            <w:r>
              <w:rPr>
                <w:rFonts w:ascii="黑体" w:eastAsia="黑体" w:hAnsi="黑体" w:hint="eastAsia"/>
                <w:sz w:val="24"/>
                <w:szCs w:val="24"/>
              </w:rPr>
              <w:t>营业执照地址及邮政编码</w:t>
            </w:r>
          </w:p>
        </w:tc>
        <w:tc>
          <w:tcPr>
            <w:tcW w:w="6238" w:type="dxa"/>
            <w:gridSpan w:val="7"/>
            <w:vAlign w:val="center"/>
          </w:tcPr>
          <w:p w14:paraId="29D1B0A7" w14:textId="77777777" w:rsidR="00D81872" w:rsidRDefault="00926A0D">
            <w:pPr>
              <w:spacing w:line="340" w:lineRule="exact"/>
              <w:rPr>
                <w:rFonts w:ascii="黑体" w:eastAsia="黑体" w:hAnsi="黑体"/>
                <w:sz w:val="24"/>
                <w:szCs w:val="24"/>
              </w:rPr>
            </w:pPr>
            <w:r>
              <w:rPr>
                <w:rFonts w:ascii="黑体" w:eastAsia="黑体" w:hAnsi="黑体" w:hint="eastAsia"/>
                <w:sz w:val="24"/>
                <w:szCs w:val="24"/>
              </w:rPr>
              <w:t xml:space="preserve">                                                   </w:t>
            </w:r>
          </w:p>
        </w:tc>
      </w:tr>
      <w:tr w:rsidR="00D81872" w14:paraId="7D4DAE95" w14:textId="77777777">
        <w:trPr>
          <w:cantSplit/>
          <w:trHeight w:val="567"/>
        </w:trPr>
        <w:tc>
          <w:tcPr>
            <w:tcW w:w="1214" w:type="dxa"/>
            <w:vAlign w:val="center"/>
          </w:tcPr>
          <w:p w14:paraId="0A76CB42" w14:textId="77777777" w:rsidR="00D81872" w:rsidRDefault="00926A0D">
            <w:pPr>
              <w:spacing w:line="340" w:lineRule="exact"/>
              <w:rPr>
                <w:rFonts w:ascii="黑体" w:eastAsia="黑体" w:hAnsi="黑体"/>
                <w:sz w:val="24"/>
                <w:szCs w:val="24"/>
              </w:rPr>
            </w:pPr>
            <w:r>
              <w:rPr>
                <w:rFonts w:ascii="黑体" w:eastAsia="黑体" w:hAnsi="黑体" w:hint="eastAsia"/>
                <w:sz w:val="24"/>
                <w:szCs w:val="24"/>
              </w:rPr>
              <w:t>联系人</w:t>
            </w:r>
          </w:p>
        </w:tc>
        <w:tc>
          <w:tcPr>
            <w:tcW w:w="2041" w:type="dxa"/>
            <w:vAlign w:val="center"/>
          </w:tcPr>
          <w:p w14:paraId="0A605329" w14:textId="77777777" w:rsidR="00D81872" w:rsidRDefault="00D81872">
            <w:pPr>
              <w:spacing w:line="340" w:lineRule="exact"/>
              <w:rPr>
                <w:rFonts w:ascii="黑体" w:eastAsia="黑体" w:hAnsi="黑体"/>
                <w:sz w:val="24"/>
                <w:szCs w:val="24"/>
              </w:rPr>
            </w:pPr>
          </w:p>
        </w:tc>
        <w:tc>
          <w:tcPr>
            <w:tcW w:w="1146" w:type="dxa"/>
            <w:gridSpan w:val="2"/>
            <w:vAlign w:val="center"/>
          </w:tcPr>
          <w:p w14:paraId="2C62F781" w14:textId="77777777" w:rsidR="00D81872" w:rsidRDefault="00926A0D">
            <w:pPr>
              <w:spacing w:line="340" w:lineRule="exact"/>
              <w:rPr>
                <w:rFonts w:ascii="黑体" w:eastAsia="黑体" w:hAnsi="黑体"/>
                <w:sz w:val="24"/>
                <w:szCs w:val="24"/>
              </w:rPr>
            </w:pPr>
            <w:r>
              <w:rPr>
                <w:rFonts w:ascii="黑体" w:eastAsia="黑体" w:hAnsi="黑体" w:hint="eastAsia"/>
                <w:sz w:val="24"/>
                <w:szCs w:val="24"/>
              </w:rPr>
              <w:t>电话</w:t>
            </w:r>
          </w:p>
        </w:tc>
        <w:tc>
          <w:tcPr>
            <w:tcW w:w="2114" w:type="dxa"/>
            <w:gridSpan w:val="3"/>
            <w:vAlign w:val="center"/>
          </w:tcPr>
          <w:p w14:paraId="6BBDDEC3" w14:textId="77777777" w:rsidR="00D81872" w:rsidRDefault="00D81872">
            <w:pPr>
              <w:spacing w:line="340" w:lineRule="exact"/>
              <w:rPr>
                <w:rFonts w:ascii="黑体" w:eastAsia="黑体" w:hAnsi="黑体"/>
                <w:sz w:val="24"/>
                <w:szCs w:val="24"/>
              </w:rPr>
            </w:pPr>
          </w:p>
        </w:tc>
        <w:tc>
          <w:tcPr>
            <w:tcW w:w="851" w:type="dxa"/>
            <w:vAlign w:val="center"/>
          </w:tcPr>
          <w:p w14:paraId="6E17C2F1" w14:textId="77777777" w:rsidR="00D81872" w:rsidRDefault="00926A0D">
            <w:pPr>
              <w:spacing w:line="340" w:lineRule="exact"/>
              <w:rPr>
                <w:rFonts w:ascii="黑体" w:eastAsia="黑体" w:hAnsi="黑体"/>
                <w:sz w:val="24"/>
              </w:rPr>
            </w:pPr>
            <w:r>
              <w:rPr>
                <w:rFonts w:ascii="黑体" w:eastAsia="黑体" w:hAnsi="黑体" w:hint="eastAsia"/>
                <w:sz w:val="24"/>
                <w:szCs w:val="24"/>
              </w:rPr>
              <w:t>传真</w:t>
            </w:r>
          </w:p>
        </w:tc>
        <w:tc>
          <w:tcPr>
            <w:tcW w:w="2127" w:type="dxa"/>
            <w:vAlign w:val="center"/>
          </w:tcPr>
          <w:p w14:paraId="209E8B2B" w14:textId="77777777" w:rsidR="00D81872" w:rsidRDefault="00D81872">
            <w:pPr>
              <w:spacing w:line="340" w:lineRule="exact"/>
              <w:rPr>
                <w:rFonts w:ascii="黑体" w:eastAsia="黑体" w:hAnsi="黑体"/>
                <w:sz w:val="24"/>
              </w:rPr>
            </w:pPr>
          </w:p>
        </w:tc>
      </w:tr>
      <w:tr w:rsidR="00D81872" w14:paraId="63427374" w14:textId="77777777">
        <w:trPr>
          <w:cantSplit/>
          <w:trHeight w:val="567"/>
        </w:trPr>
        <w:tc>
          <w:tcPr>
            <w:tcW w:w="1214" w:type="dxa"/>
            <w:vAlign w:val="center"/>
          </w:tcPr>
          <w:p w14:paraId="282F92A6" w14:textId="77777777" w:rsidR="00D81872" w:rsidRDefault="00926A0D">
            <w:pPr>
              <w:spacing w:line="340" w:lineRule="exact"/>
              <w:rPr>
                <w:rFonts w:ascii="黑体" w:eastAsia="黑体" w:hAnsi="黑体"/>
                <w:sz w:val="24"/>
                <w:szCs w:val="24"/>
              </w:rPr>
            </w:pPr>
            <w:r>
              <w:rPr>
                <w:rFonts w:ascii="黑体" w:eastAsia="黑体" w:hAnsi="黑体" w:hint="eastAsia"/>
                <w:sz w:val="24"/>
              </w:rPr>
              <w:t>E-</w:t>
            </w:r>
            <w:r>
              <w:rPr>
                <w:rFonts w:ascii="黑体" w:eastAsia="黑体" w:hAnsi="黑体"/>
                <w:sz w:val="24"/>
              </w:rPr>
              <w:t>mail</w:t>
            </w:r>
          </w:p>
        </w:tc>
        <w:tc>
          <w:tcPr>
            <w:tcW w:w="3187" w:type="dxa"/>
            <w:gridSpan w:val="3"/>
            <w:vAlign w:val="center"/>
          </w:tcPr>
          <w:p w14:paraId="4419C258" w14:textId="77777777" w:rsidR="00D81872" w:rsidRDefault="00D81872">
            <w:pPr>
              <w:spacing w:line="340" w:lineRule="exact"/>
              <w:rPr>
                <w:rFonts w:ascii="黑体" w:eastAsia="黑体" w:hAnsi="黑体"/>
                <w:sz w:val="24"/>
                <w:szCs w:val="24"/>
              </w:rPr>
            </w:pPr>
          </w:p>
        </w:tc>
        <w:tc>
          <w:tcPr>
            <w:tcW w:w="1406" w:type="dxa"/>
            <w:gridSpan w:val="2"/>
            <w:vAlign w:val="center"/>
          </w:tcPr>
          <w:p w14:paraId="2B419438" w14:textId="77777777" w:rsidR="00D81872" w:rsidRDefault="00926A0D">
            <w:pPr>
              <w:spacing w:line="340" w:lineRule="exact"/>
              <w:rPr>
                <w:rFonts w:ascii="黑体" w:eastAsia="黑体" w:hAnsi="黑体"/>
                <w:sz w:val="24"/>
                <w:szCs w:val="24"/>
              </w:rPr>
            </w:pPr>
            <w:r>
              <w:rPr>
                <w:rFonts w:ascii="黑体" w:eastAsia="黑体" w:hAnsi="黑体" w:hint="eastAsia"/>
                <w:sz w:val="24"/>
              </w:rPr>
              <w:t>网址</w:t>
            </w:r>
          </w:p>
        </w:tc>
        <w:tc>
          <w:tcPr>
            <w:tcW w:w="3686" w:type="dxa"/>
            <w:gridSpan w:val="3"/>
            <w:vAlign w:val="center"/>
          </w:tcPr>
          <w:p w14:paraId="0DDFF18D" w14:textId="77777777" w:rsidR="00D81872" w:rsidRDefault="00D81872">
            <w:pPr>
              <w:spacing w:line="340" w:lineRule="exact"/>
              <w:rPr>
                <w:rFonts w:ascii="黑体" w:eastAsia="黑体" w:hAnsi="黑体"/>
                <w:sz w:val="24"/>
              </w:rPr>
            </w:pPr>
          </w:p>
        </w:tc>
      </w:tr>
      <w:tr w:rsidR="00D81872" w14:paraId="1AFC3C28" w14:textId="77777777">
        <w:trPr>
          <w:cantSplit/>
          <w:trHeight w:val="567"/>
        </w:trPr>
        <w:tc>
          <w:tcPr>
            <w:tcW w:w="3255" w:type="dxa"/>
            <w:gridSpan w:val="2"/>
            <w:vAlign w:val="center"/>
          </w:tcPr>
          <w:p w14:paraId="0754230E" w14:textId="77777777" w:rsidR="00D81872" w:rsidRDefault="00926A0D">
            <w:pPr>
              <w:spacing w:line="340" w:lineRule="exact"/>
              <w:rPr>
                <w:rFonts w:ascii="黑体" w:eastAsia="黑体" w:hAnsi="黑体"/>
                <w:sz w:val="24"/>
                <w:szCs w:val="24"/>
              </w:rPr>
            </w:pPr>
            <w:r>
              <w:rPr>
                <w:rFonts w:ascii="黑体" w:eastAsia="黑体" w:hAnsi="黑体" w:hint="eastAsia"/>
                <w:sz w:val="24"/>
                <w:szCs w:val="24"/>
              </w:rPr>
              <w:t>乙方（检查方）：</w:t>
            </w:r>
          </w:p>
        </w:tc>
        <w:tc>
          <w:tcPr>
            <w:tcW w:w="6238" w:type="dxa"/>
            <w:gridSpan w:val="7"/>
            <w:vAlign w:val="center"/>
          </w:tcPr>
          <w:p w14:paraId="41D17181" w14:textId="77777777" w:rsidR="00D81872" w:rsidRDefault="00926A0D">
            <w:pPr>
              <w:spacing w:line="340" w:lineRule="exact"/>
              <w:rPr>
                <w:rFonts w:ascii="黑体" w:eastAsia="黑体" w:hAnsi="黑体"/>
                <w:sz w:val="24"/>
                <w:szCs w:val="24"/>
              </w:rPr>
            </w:pPr>
            <w:r>
              <w:rPr>
                <w:rFonts w:ascii="黑体" w:eastAsia="黑体" w:hAnsi="黑体" w:hint="eastAsia"/>
                <w:sz w:val="24"/>
                <w:szCs w:val="24"/>
              </w:rPr>
              <w:t>北京中大华远认证中心有限公司</w:t>
            </w:r>
          </w:p>
        </w:tc>
      </w:tr>
      <w:tr w:rsidR="00D81872" w14:paraId="24E4E756" w14:textId="77777777">
        <w:trPr>
          <w:cantSplit/>
          <w:trHeight w:val="567"/>
        </w:trPr>
        <w:tc>
          <w:tcPr>
            <w:tcW w:w="3255" w:type="dxa"/>
            <w:gridSpan w:val="2"/>
            <w:vAlign w:val="center"/>
          </w:tcPr>
          <w:p w14:paraId="599C7949" w14:textId="77777777" w:rsidR="00D81872" w:rsidRDefault="00926A0D">
            <w:pPr>
              <w:spacing w:line="340" w:lineRule="exact"/>
              <w:rPr>
                <w:rFonts w:ascii="黑体" w:eastAsia="黑体" w:hAnsi="黑体"/>
                <w:sz w:val="24"/>
                <w:szCs w:val="24"/>
              </w:rPr>
            </w:pPr>
            <w:r>
              <w:rPr>
                <w:rFonts w:ascii="黑体" w:eastAsia="黑体" w:hAnsi="黑体" w:hint="eastAsia"/>
                <w:sz w:val="24"/>
                <w:szCs w:val="24"/>
              </w:rPr>
              <w:t>地址及邮政编码：</w:t>
            </w:r>
          </w:p>
        </w:tc>
        <w:tc>
          <w:tcPr>
            <w:tcW w:w="6238" w:type="dxa"/>
            <w:gridSpan w:val="7"/>
            <w:vAlign w:val="center"/>
          </w:tcPr>
          <w:p w14:paraId="62E5CC8B" w14:textId="289C2794" w:rsidR="00D81872" w:rsidRDefault="009A202A">
            <w:pPr>
              <w:spacing w:line="340" w:lineRule="exact"/>
              <w:rPr>
                <w:rFonts w:ascii="黑体" w:eastAsia="黑体" w:hAnsi="黑体"/>
                <w:sz w:val="24"/>
                <w:szCs w:val="24"/>
                <w:u w:val="single"/>
              </w:rPr>
            </w:pPr>
            <w:r w:rsidRPr="009A202A">
              <w:rPr>
                <w:rFonts w:ascii="黑体" w:eastAsia="黑体" w:hAnsi="黑体" w:hint="eastAsia"/>
                <w:sz w:val="24"/>
                <w:szCs w:val="24"/>
              </w:rPr>
              <w:t>北京市朝阳区西坝河西路3号楼4层</w:t>
            </w:r>
            <w:r w:rsidR="00926A0D">
              <w:rPr>
                <w:rFonts w:ascii="黑体" w:eastAsia="黑体" w:hAnsi="黑体" w:hint="eastAsia"/>
                <w:sz w:val="24"/>
                <w:szCs w:val="24"/>
              </w:rPr>
              <w:t>（</w:t>
            </w:r>
            <w:r w:rsidRPr="009A202A">
              <w:rPr>
                <w:rFonts w:ascii="黑体" w:eastAsia="黑体" w:hAnsi="黑体"/>
                <w:sz w:val="24"/>
                <w:szCs w:val="24"/>
              </w:rPr>
              <w:t>100102</w:t>
            </w:r>
            <w:r w:rsidR="00926A0D">
              <w:rPr>
                <w:rFonts w:ascii="黑体" w:eastAsia="黑体" w:hAnsi="黑体" w:hint="eastAsia"/>
                <w:sz w:val="24"/>
                <w:szCs w:val="24"/>
              </w:rPr>
              <w:t>）</w:t>
            </w:r>
          </w:p>
        </w:tc>
      </w:tr>
      <w:tr w:rsidR="009A202A" w14:paraId="64D7B9B3" w14:textId="77777777" w:rsidTr="005B27EB">
        <w:trPr>
          <w:cantSplit/>
          <w:trHeight w:val="567"/>
        </w:trPr>
        <w:tc>
          <w:tcPr>
            <w:tcW w:w="1214" w:type="dxa"/>
            <w:vAlign w:val="center"/>
          </w:tcPr>
          <w:p w14:paraId="7C8B84DD" w14:textId="77777777" w:rsidR="009A202A" w:rsidRDefault="009A202A">
            <w:pPr>
              <w:spacing w:line="340" w:lineRule="exact"/>
              <w:rPr>
                <w:rFonts w:ascii="黑体" w:eastAsia="黑体" w:hAnsi="黑体"/>
                <w:sz w:val="24"/>
                <w:szCs w:val="24"/>
              </w:rPr>
            </w:pPr>
            <w:r>
              <w:rPr>
                <w:rFonts w:ascii="黑体" w:eastAsia="黑体" w:hAnsi="黑体" w:hint="eastAsia"/>
                <w:sz w:val="24"/>
                <w:szCs w:val="24"/>
              </w:rPr>
              <w:t>联系人：</w:t>
            </w:r>
          </w:p>
        </w:tc>
        <w:tc>
          <w:tcPr>
            <w:tcW w:w="2041" w:type="dxa"/>
            <w:vAlign w:val="center"/>
          </w:tcPr>
          <w:p w14:paraId="0F74FC16" w14:textId="77777777" w:rsidR="009A202A" w:rsidRDefault="009A202A">
            <w:pPr>
              <w:spacing w:line="340" w:lineRule="exact"/>
              <w:rPr>
                <w:rFonts w:ascii="黑体" w:eastAsia="黑体" w:hAnsi="黑体"/>
                <w:sz w:val="24"/>
                <w:szCs w:val="24"/>
              </w:rPr>
            </w:pPr>
            <w:proofErr w:type="gramStart"/>
            <w:r>
              <w:rPr>
                <w:rFonts w:ascii="黑体" w:eastAsia="黑体" w:hAnsi="黑体" w:hint="eastAsia"/>
                <w:sz w:val="24"/>
                <w:szCs w:val="24"/>
              </w:rPr>
              <w:t>柏晓刚</w:t>
            </w:r>
            <w:proofErr w:type="gramEnd"/>
          </w:p>
        </w:tc>
        <w:tc>
          <w:tcPr>
            <w:tcW w:w="1134" w:type="dxa"/>
            <w:vAlign w:val="center"/>
          </w:tcPr>
          <w:p w14:paraId="15F79DC1" w14:textId="77777777" w:rsidR="009A202A" w:rsidRDefault="009A202A">
            <w:pPr>
              <w:spacing w:line="340" w:lineRule="exact"/>
              <w:rPr>
                <w:rFonts w:ascii="黑体" w:eastAsia="黑体" w:hAnsi="黑体"/>
                <w:sz w:val="24"/>
                <w:szCs w:val="24"/>
              </w:rPr>
            </w:pPr>
            <w:r>
              <w:rPr>
                <w:rFonts w:ascii="黑体" w:eastAsia="黑体" w:hAnsi="黑体" w:hint="eastAsia"/>
                <w:sz w:val="24"/>
                <w:szCs w:val="24"/>
              </w:rPr>
              <w:t>电话：</w:t>
            </w:r>
          </w:p>
        </w:tc>
        <w:tc>
          <w:tcPr>
            <w:tcW w:w="5104" w:type="dxa"/>
            <w:gridSpan w:val="6"/>
            <w:vAlign w:val="center"/>
          </w:tcPr>
          <w:p w14:paraId="619D266B" w14:textId="3FED0E73" w:rsidR="009A202A" w:rsidRDefault="009A202A" w:rsidP="004A6D69">
            <w:pPr>
              <w:spacing w:line="340" w:lineRule="exact"/>
              <w:ind w:left="618" w:hanging="618"/>
              <w:rPr>
                <w:rFonts w:ascii="黑体" w:eastAsia="黑体" w:hAnsi="黑体"/>
                <w:sz w:val="24"/>
                <w:szCs w:val="24"/>
              </w:rPr>
            </w:pPr>
            <w:r>
              <w:rPr>
                <w:rFonts w:ascii="黑体" w:eastAsia="黑体" w:hAnsi="黑体"/>
                <w:sz w:val="24"/>
                <w:szCs w:val="24"/>
              </w:rPr>
              <w:t>(</w:t>
            </w:r>
            <w:r>
              <w:rPr>
                <w:rFonts w:ascii="黑体" w:eastAsia="黑体" w:hAnsi="黑体" w:hint="eastAsia"/>
                <w:sz w:val="24"/>
                <w:szCs w:val="24"/>
              </w:rPr>
              <w:t>010</w:t>
            </w:r>
            <w:r>
              <w:rPr>
                <w:rFonts w:ascii="黑体" w:eastAsia="黑体" w:hAnsi="黑体"/>
                <w:sz w:val="24"/>
                <w:szCs w:val="24"/>
              </w:rPr>
              <w:t>)</w:t>
            </w:r>
            <w:r>
              <w:rPr>
                <w:rFonts w:ascii="黑体" w:eastAsia="黑体" w:hAnsi="黑体" w:hint="eastAsia"/>
                <w:sz w:val="24"/>
                <w:szCs w:val="24"/>
              </w:rPr>
              <w:t xml:space="preserve"> </w:t>
            </w:r>
            <w:r w:rsidRPr="009A202A">
              <w:rPr>
                <w:rFonts w:ascii="黑体" w:eastAsia="黑体" w:hAnsi="黑体"/>
                <w:sz w:val="24"/>
                <w:szCs w:val="24"/>
              </w:rPr>
              <w:t>87983161</w:t>
            </w:r>
          </w:p>
        </w:tc>
      </w:tr>
      <w:tr w:rsidR="00D81872" w14:paraId="60739245" w14:textId="77777777">
        <w:trPr>
          <w:cantSplit/>
          <w:trHeight w:val="567"/>
        </w:trPr>
        <w:tc>
          <w:tcPr>
            <w:tcW w:w="1214" w:type="dxa"/>
            <w:vAlign w:val="center"/>
          </w:tcPr>
          <w:p w14:paraId="42FBF845" w14:textId="77777777" w:rsidR="00D81872" w:rsidRDefault="00926A0D">
            <w:pPr>
              <w:spacing w:line="340" w:lineRule="exact"/>
              <w:rPr>
                <w:rFonts w:ascii="黑体" w:eastAsia="黑体" w:hAnsi="黑体"/>
                <w:sz w:val="24"/>
                <w:szCs w:val="24"/>
              </w:rPr>
            </w:pPr>
            <w:r>
              <w:rPr>
                <w:rFonts w:ascii="黑体" w:eastAsia="黑体" w:hint="eastAsia"/>
                <w:sz w:val="24"/>
              </w:rPr>
              <w:t>E-</w:t>
            </w:r>
            <w:r>
              <w:rPr>
                <w:rFonts w:ascii="黑体" w:eastAsia="黑体"/>
                <w:sz w:val="24"/>
              </w:rPr>
              <w:t>mail</w:t>
            </w:r>
          </w:p>
        </w:tc>
        <w:tc>
          <w:tcPr>
            <w:tcW w:w="3175" w:type="dxa"/>
            <w:gridSpan w:val="2"/>
            <w:vAlign w:val="center"/>
          </w:tcPr>
          <w:p w14:paraId="57704CA7" w14:textId="77777777" w:rsidR="00D81872" w:rsidRDefault="00BE0136">
            <w:pPr>
              <w:spacing w:line="340" w:lineRule="exact"/>
              <w:rPr>
                <w:rFonts w:ascii="黑体" w:eastAsia="黑体" w:hAnsi="黑体"/>
                <w:sz w:val="24"/>
                <w:szCs w:val="24"/>
              </w:rPr>
            </w:pPr>
            <w:hyperlink r:id="rId12" w:history="1">
              <w:r w:rsidR="00926A0D">
                <w:rPr>
                  <w:rStyle w:val="ac"/>
                  <w:rFonts w:ascii="黑体" w:eastAsia="黑体" w:hint="eastAsia"/>
                  <w:sz w:val="24"/>
                </w:rPr>
                <w:t>zdhy@zdhy.net</w:t>
              </w:r>
            </w:hyperlink>
          </w:p>
        </w:tc>
        <w:tc>
          <w:tcPr>
            <w:tcW w:w="1323" w:type="dxa"/>
            <w:gridSpan w:val="2"/>
            <w:vAlign w:val="center"/>
          </w:tcPr>
          <w:p w14:paraId="0A39777E" w14:textId="77777777" w:rsidR="00D81872" w:rsidRDefault="00926A0D">
            <w:pPr>
              <w:spacing w:line="340" w:lineRule="exact"/>
              <w:ind w:left="618" w:hanging="618"/>
              <w:rPr>
                <w:rFonts w:ascii="黑体" w:eastAsia="黑体" w:hAnsi="黑体"/>
                <w:sz w:val="24"/>
                <w:szCs w:val="24"/>
              </w:rPr>
            </w:pPr>
            <w:r>
              <w:rPr>
                <w:rFonts w:ascii="黑体" w:eastAsia="黑体" w:hint="eastAsia"/>
                <w:sz w:val="24"/>
              </w:rPr>
              <w:t>网址</w:t>
            </w:r>
          </w:p>
        </w:tc>
        <w:tc>
          <w:tcPr>
            <w:tcW w:w="3781" w:type="dxa"/>
            <w:gridSpan w:val="4"/>
            <w:vAlign w:val="center"/>
          </w:tcPr>
          <w:p w14:paraId="59A9C190" w14:textId="77777777" w:rsidR="00D81872" w:rsidRDefault="00926A0D">
            <w:pPr>
              <w:spacing w:line="340" w:lineRule="exact"/>
              <w:ind w:left="630" w:hanging="616"/>
              <w:jc w:val="left"/>
              <w:rPr>
                <w:rFonts w:ascii="黑体" w:eastAsia="黑体" w:hAnsi="黑体"/>
                <w:sz w:val="24"/>
                <w:szCs w:val="24"/>
              </w:rPr>
            </w:pPr>
            <w:r>
              <w:rPr>
                <w:rFonts w:ascii="黑体" w:eastAsia="黑体" w:hint="eastAsia"/>
                <w:sz w:val="24"/>
              </w:rPr>
              <w:t>http://www.zdhy.net</w:t>
            </w:r>
          </w:p>
        </w:tc>
      </w:tr>
    </w:tbl>
    <w:p w14:paraId="4CBF3C8E" w14:textId="77777777" w:rsidR="00D81872" w:rsidRDefault="00926A0D">
      <w:pPr>
        <w:pStyle w:val="Bodytext10"/>
        <w:spacing w:before="240" w:after="0" w:line="360" w:lineRule="auto"/>
        <w:ind w:firstLineChars="236" w:firstLine="566"/>
        <w:jc w:val="left"/>
        <w:rPr>
          <w:rFonts w:ascii="黑体" w:eastAsia="黑体" w:hAnsi="黑体"/>
          <w:color w:val="000000"/>
          <w:sz w:val="24"/>
          <w:szCs w:val="24"/>
        </w:rPr>
      </w:pPr>
      <w:r>
        <w:rPr>
          <w:rFonts w:ascii="黑体" w:eastAsia="黑体" w:hAnsi="黑体" w:hint="eastAsia"/>
          <w:color w:val="000000"/>
          <w:sz w:val="24"/>
          <w:szCs w:val="24"/>
        </w:rPr>
        <w:t>依据乙方发布的相关绿色产品认证实施规则和公开文件的规定，甲乙双方就绿色产品认证项目经双方协商一致，并经乙方合同评审后，签订合同如下：</w:t>
      </w:r>
    </w:p>
    <w:p w14:paraId="5F82E51B" w14:textId="77777777" w:rsidR="00D81872" w:rsidRDefault="00D81872">
      <w:pPr>
        <w:spacing w:before="240" w:after="240" w:line="276" w:lineRule="auto"/>
        <w:jc w:val="left"/>
        <w:rPr>
          <w:rFonts w:ascii="黑体" w:eastAsia="黑体" w:hAnsi="黑体"/>
          <w:sz w:val="24"/>
        </w:rPr>
      </w:pPr>
    </w:p>
    <w:p w14:paraId="3B9C2EA0" w14:textId="77777777" w:rsidR="00D81872" w:rsidRDefault="00926A0D">
      <w:pPr>
        <w:spacing w:before="240" w:after="240" w:line="276" w:lineRule="auto"/>
        <w:jc w:val="left"/>
        <w:rPr>
          <w:rFonts w:ascii="黑体" w:eastAsia="黑体" w:hAnsi="黑体"/>
          <w:sz w:val="24"/>
        </w:rPr>
      </w:pPr>
      <w:r>
        <w:rPr>
          <w:rFonts w:ascii="黑体" w:eastAsia="黑体" w:hAnsi="黑体" w:hint="eastAsia"/>
          <w:sz w:val="24"/>
        </w:rPr>
        <w:t>一、认证基本信息</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631"/>
        <w:gridCol w:w="1338"/>
        <w:gridCol w:w="4394"/>
      </w:tblGrid>
      <w:tr w:rsidR="00D81872" w14:paraId="266CE0A3" w14:textId="77777777">
        <w:trPr>
          <w:trHeight w:val="567"/>
        </w:trPr>
        <w:tc>
          <w:tcPr>
            <w:tcW w:w="1271" w:type="dxa"/>
            <w:tcMar>
              <w:left w:w="0" w:type="dxa"/>
              <w:right w:w="0" w:type="dxa"/>
            </w:tcMar>
            <w:vAlign w:val="center"/>
          </w:tcPr>
          <w:p w14:paraId="71B58697" w14:textId="77777777" w:rsidR="00D81872" w:rsidRDefault="00926A0D">
            <w:pPr>
              <w:spacing w:line="276" w:lineRule="auto"/>
              <w:jc w:val="center"/>
              <w:rPr>
                <w:rFonts w:ascii="黑体" w:eastAsia="黑体" w:hAnsi="黑体" w:cs="宋体"/>
                <w:bCs/>
                <w:color w:val="000000"/>
                <w:sz w:val="24"/>
              </w:rPr>
            </w:pPr>
            <w:r>
              <w:rPr>
                <w:rFonts w:ascii="黑体" w:eastAsia="黑体" w:hAnsi="黑体" w:cs="宋体" w:hint="eastAsia"/>
                <w:bCs/>
                <w:color w:val="000000"/>
                <w:sz w:val="24"/>
              </w:rPr>
              <w:t>认证产品</w:t>
            </w:r>
          </w:p>
        </w:tc>
        <w:tc>
          <w:tcPr>
            <w:tcW w:w="2631" w:type="dxa"/>
            <w:tcMar>
              <w:left w:w="0" w:type="dxa"/>
              <w:right w:w="0" w:type="dxa"/>
            </w:tcMar>
            <w:vAlign w:val="center"/>
          </w:tcPr>
          <w:p w14:paraId="5BF94038" w14:textId="77777777" w:rsidR="00D81872" w:rsidRDefault="00926A0D">
            <w:pPr>
              <w:spacing w:line="276" w:lineRule="auto"/>
              <w:jc w:val="center"/>
              <w:rPr>
                <w:rFonts w:ascii="黑体" w:eastAsia="黑体" w:hAnsi="黑体" w:cs="宋体"/>
                <w:bCs/>
                <w:color w:val="000000"/>
                <w:sz w:val="24"/>
              </w:rPr>
            </w:pPr>
            <w:r>
              <w:rPr>
                <w:rFonts w:ascii="黑体" w:eastAsia="黑体" w:hAnsi="黑体" w:cs="宋体" w:hint="eastAsia"/>
                <w:bCs/>
                <w:color w:val="000000"/>
                <w:sz w:val="24"/>
              </w:rPr>
              <w:t>认证依据</w:t>
            </w:r>
          </w:p>
        </w:tc>
        <w:tc>
          <w:tcPr>
            <w:tcW w:w="1338" w:type="dxa"/>
            <w:tcMar>
              <w:left w:w="0" w:type="dxa"/>
              <w:right w:w="0" w:type="dxa"/>
            </w:tcMar>
            <w:vAlign w:val="center"/>
          </w:tcPr>
          <w:p w14:paraId="04219DCE" w14:textId="77777777" w:rsidR="00D81872" w:rsidRDefault="00926A0D">
            <w:pPr>
              <w:spacing w:line="276" w:lineRule="auto"/>
              <w:jc w:val="center"/>
              <w:rPr>
                <w:rFonts w:ascii="黑体" w:eastAsia="黑体" w:hAnsi="黑体" w:cs="宋体"/>
                <w:bCs/>
                <w:color w:val="000000"/>
                <w:sz w:val="24"/>
              </w:rPr>
            </w:pPr>
            <w:r>
              <w:rPr>
                <w:rFonts w:ascii="黑体" w:eastAsia="黑体" w:hAnsi="黑体" w:cs="宋体" w:hint="eastAsia"/>
                <w:bCs/>
                <w:color w:val="000000"/>
                <w:sz w:val="24"/>
              </w:rPr>
              <w:t>认证单元</w:t>
            </w:r>
          </w:p>
        </w:tc>
        <w:tc>
          <w:tcPr>
            <w:tcW w:w="4394" w:type="dxa"/>
            <w:tcMar>
              <w:left w:w="0" w:type="dxa"/>
              <w:right w:w="0" w:type="dxa"/>
            </w:tcMar>
            <w:vAlign w:val="center"/>
          </w:tcPr>
          <w:p w14:paraId="18AFAC2C" w14:textId="77777777" w:rsidR="00D81872" w:rsidRDefault="00926A0D">
            <w:pPr>
              <w:spacing w:line="276" w:lineRule="auto"/>
              <w:jc w:val="center"/>
              <w:rPr>
                <w:rFonts w:ascii="黑体" w:eastAsia="黑体" w:hAnsi="黑体" w:cs="宋体"/>
                <w:bCs/>
                <w:color w:val="000000"/>
                <w:sz w:val="24"/>
              </w:rPr>
            </w:pPr>
            <w:r>
              <w:rPr>
                <w:rFonts w:ascii="黑体" w:eastAsia="黑体" w:hAnsi="黑体" w:cs="宋体" w:hint="eastAsia"/>
                <w:bCs/>
                <w:color w:val="000000"/>
                <w:sz w:val="24"/>
              </w:rPr>
              <w:t>产品名称及规格型号</w:t>
            </w:r>
          </w:p>
        </w:tc>
      </w:tr>
      <w:tr w:rsidR="00D81872" w14:paraId="60F715CF" w14:textId="77777777">
        <w:trPr>
          <w:trHeight w:val="567"/>
        </w:trPr>
        <w:tc>
          <w:tcPr>
            <w:tcW w:w="1271" w:type="dxa"/>
            <w:vMerge w:val="restart"/>
            <w:tcMar>
              <w:left w:w="0" w:type="dxa"/>
              <w:right w:w="0" w:type="dxa"/>
            </w:tcMar>
            <w:vAlign w:val="center"/>
          </w:tcPr>
          <w:p w14:paraId="39F2A016" w14:textId="77777777" w:rsidR="00D81872" w:rsidRDefault="00D81872" w:rsidP="00195A53">
            <w:pPr>
              <w:spacing w:line="240" w:lineRule="auto"/>
              <w:jc w:val="center"/>
              <w:rPr>
                <w:rFonts w:ascii="黑体" w:eastAsia="黑体" w:hAnsi="黑体" w:cs="宋体"/>
                <w:bCs/>
                <w:color w:val="000000"/>
                <w:sz w:val="24"/>
              </w:rPr>
            </w:pPr>
          </w:p>
        </w:tc>
        <w:tc>
          <w:tcPr>
            <w:tcW w:w="2631" w:type="dxa"/>
            <w:vMerge w:val="restart"/>
            <w:tcMar>
              <w:left w:w="0" w:type="dxa"/>
              <w:right w:w="0" w:type="dxa"/>
            </w:tcMar>
            <w:vAlign w:val="center"/>
          </w:tcPr>
          <w:p w14:paraId="2BF441C9" w14:textId="77777777" w:rsidR="00D81872" w:rsidRDefault="00D81872" w:rsidP="00195A53">
            <w:pPr>
              <w:spacing w:line="240" w:lineRule="auto"/>
              <w:jc w:val="center"/>
              <w:rPr>
                <w:rFonts w:ascii="黑体" w:eastAsia="黑体" w:hAnsi="黑体" w:cs="宋体"/>
                <w:bCs/>
                <w:color w:val="000000"/>
                <w:sz w:val="24"/>
              </w:rPr>
            </w:pPr>
          </w:p>
        </w:tc>
        <w:tc>
          <w:tcPr>
            <w:tcW w:w="1338" w:type="dxa"/>
            <w:tcMar>
              <w:left w:w="0" w:type="dxa"/>
              <w:right w:w="0" w:type="dxa"/>
            </w:tcMar>
            <w:vAlign w:val="center"/>
          </w:tcPr>
          <w:p w14:paraId="548C9509" w14:textId="77777777" w:rsidR="00D81872" w:rsidRDefault="00D81872" w:rsidP="00195A53">
            <w:pPr>
              <w:spacing w:line="240" w:lineRule="auto"/>
              <w:jc w:val="center"/>
              <w:rPr>
                <w:rFonts w:ascii="黑体" w:eastAsia="黑体" w:hAnsi="黑体" w:cs="宋体"/>
                <w:b/>
                <w:color w:val="000000"/>
                <w:sz w:val="24"/>
              </w:rPr>
            </w:pPr>
          </w:p>
        </w:tc>
        <w:tc>
          <w:tcPr>
            <w:tcW w:w="4394" w:type="dxa"/>
            <w:tcMar>
              <w:left w:w="0" w:type="dxa"/>
              <w:right w:w="0" w:type="dxa"/>
            </w:tcMar>
            <w:vAlign w:val="center"/>
          </w:tcPr>
          <w:p w14:paraId="303E4C05" w14:textId="77777777" w:rsidR="00D81872" w:rsidRDefault="00D81872">
            <w:pPr>
              <w:spacing w:line="276" w:lineRule="auto"/>
              <w:jc w:val="center"/>
              <w:rPr>
                <w:rFonts w:ascii="黑体" w:eastAsia="黑体" w:hAnsi="黑体" w:cs="宋体"/>
                <w:b/>
                <w:color w:val="000000"/>
                <w:sz w:val="24"/>
              </w:rPr>
            </w:pPr>
          </w:p>
        </w:tc>
      </w:tr>
      <w:tr w:rsidR="00D81872" w14:paraId="1F7D66AC" w14:textId="77777777">
        <w:trPr>
          <w:trHeight w:val="567"/>
        </w:trPr>
        <w:tc>
          <w:tcPr>
            <w:tcW w:w="1271" w:type="dxa"/>
            <w:vMerge/>
            <w:tcMar>
              <w:left w:w="0" w:type="dxa"/>
              <w:right w:w="0" w:type="dxa"/>
            </w:tcMar>
            <w:vAlign w:val="center"/>
          </w:tcPr>
          <w:p w14:paraId="020C96AC" w14:textId="77777777" w:rsidR="00D81872" w:rsidRDefault="00D81872" w:rsidP="00195A53">
            <w:pPr>
              <w:spacing w:line="240" w:lineRule="auto"/>
              <w:rPr>
                <w:rFonts w:ascii="黑体" w:eastAsia="黑体" w:hAnsi="黑体" w:cs="宋体"/>
                <w:b/>
                <w:color w:val="000000"/>
                <w:sz w:val="24"/>
              </w:rPr>
            </w:pPr>
          </w:p>
        </w:tc>
        <w:tc>
          <w:tcPr>
            <w:tcW w:w="2631" w:type="dxa"/>
            <w:vMerge/>
            <w:tcMar>
              <w:left w:w="0" w:type="dxa"/>
              <w:right w:w="0" w:type="dxa"/>
            </w:tcMar>
            <w:vAlign w:val="center"/>
          </w:tcPr>
          <w:p w14:paraId="37FCEA40" w14:textId="77777777" w:rsidR="00D81872" w:rsidRDefault="00D81872" w:rsidP="00195A53">
            <w:pPr>
              <w:spacing w:line="240" w:lineRule="auto"/>
              <w:rPr>
                <w:rFonts w:ascii="黑体" w:eastAsia="黑体" w:hAnsi="黑体" w:cs="宋体"/>
                <w:b/>
                <w:color w:val="000000"/>
                <w:sz w:val="24"/>
              </w:rPr>
            </w:pPr>
          </w:p>
        </w:tc>
        <w:tc>
          <w:tcPr>
            <w:tcW w:w="1338" w:type="dxa"/>
            <w:tcMar>
              <w:left w:w="0" w:type="dxa"/>
              <w:right w:w="0" w:type="dxa"/>
            </w:tcMar>
            <w:vAlign w:val="center"/>
          </w:tcPr>
          <w:p w14:paraId="7CB361B4" w14:textId="77777777" w:rsidR="00D81872" w:rsidRDefault="00D81872" w:rsidP="00195A53">
            <w:pPr>
              <w:spacing w:line="240" w:lineRule="auto"/>
              <w:rPr>
                <w:rFonts w:ascii="黑体" w:eastAsia="黑体" w:hAnsi="黑体" w:cs="宋体"/>
                <w:b/>
                <w:color w:val="000000"/>
                <w:sz w:val="24"/>
              </w:rPr>
            </w:pPr>
          </w:p>
        </w:tc>
        <w:tc>
          <w:tcPr>
            <w:tcW w:w="4394" w:type="dxa"/>
            <w:tcMar>
              <w:left w:w="0" w:type="dxa"/>
              <w:right w:w="0" w:type="dxa"/>
            </w:tcMar>
            <w:vAlign w:val="center"/>
          </w:tcPr>
          <w:p w14:paraId="08B8400A" w14:textId="77777777" w:rsidR="00D81872" w:rsidRDefault="00D81872">
            <w:pPr>
              <w:spacing w:line="276" w:lineRule="auto"/>
              <w:jc w:val="center"/>
              <w:rPr>
                <w:rFonts w:ascii="黑体" w:eastAsia="黑体" w:hAnsi="黑体" w:cs="宋体"/>
                <w:b/>
                <w:color w:val="000000"/>
                <w:sz w:val="24"/>
              </w:rPr>
            </w:pPr>
          </w:p>
        </w:tc>
      </w:tr>
      <w:tr w:rsidR="00D81872" w14:paraId="0BC0B377" w14:textId="77777777">
        <w:trPr>
          <w:trHeight w:val="567"/>
        </w:trPr>
        <w:tc>
          <w:tcPr>
            <w:tcW w:w="1271" w:type="dxa"/>
            <w:vMerge/>
            <w:tcMar>
              <w:left w:w="0" w:type="dxa"/>
              <w:right w:w="0" w:type="dxa"/>
            </w:tcMar>
            <w:vAlign w:val="center"/>
          </w:tcPr>
          <w:p w14:paraId="28D8A050" w14:textId="77777777" w:rsidR="00D81872" w:rsidRDefault="00D81872" w:rsidP="00195A53">
            <w:pPr>
              <w:spacing w:line="240" w:lineRule="auto"/>
              <w:rPr>
                <w:rFonts w:ascii="黑体" w:eastAsia="黑体" w:hAnsi="黑体" w:cs="宋体"/>
                <w:b/>
                <w:color w:val="000000"/>
                <w:sz w:val="24"/>
              </w:rPr>
            </w:pPr>
          </w:p>
        </w:tc>
        <w:tc>
          <w:tcPr>
            <w:tcW w:w="2631" w:type="dxa"/>
            <w:vMerge/>
            <w:tcMar>
              <w:left w:w="0" w:type="dxa"/>
              <w:right w:w="0" w:type="dxa"/>
            </w:tcMar>
            <w:vAlign w:val="center"/>
          </w:tcPr>
          <w:p w14:paraId="198AF003" w14:textId="77777777" w:rsidR="00D81872" w:rsidRDefault="00D81872" w:rsidP="00195A53">
            <w:pPr>
              <w:spacing w:line="240" w:lineRule="auto"/>
              <w:rPr>
                <w:rFonts w:ascii="黑体" w:eastAsia="黑体" w:hAnsi="黑体" w:cs="宋体"/>
                <w:b/>
                <w:color w:val="000000"/>
                <w:sz w:val="24"/>
              </w:rPr>
            </w:pPr>
          </w:p>
        </w:tc>
        <w:tc>
          <w:tcPr>
            <w:tcW w:w="1338" w:type="dxa"/>
            <w:tcMar>
              <w:left w:w="0" w:type="dxa"/>
              <w:right w:w="0" w:type="dxa"/>
            </w:tcMar>
            <w:vAlign w:val="center"/>
          </w:tcPr>
          <w:p w14:paraId="0226597E" w14:textId="77777777" w:rsidR="00D81872" w:rsidRDefault="00D81872" w:rsidP="00195A53">
            <w:pPr>
              <w:spacing w:line="240" w:lineRule="auto"/>
              <w:rPr>
                <w:rFonts w:ascii="黑体" w:eastAsia="黑体" w:hAnsi="黑体" w:cs="宋体"/>
                <w:b/>
                <w:color w:val="000000"/>
                <w:sz w:val="24"/>
              </w:rPr>
            </w:pPr>
          </w:p>
        </w:tc>
        <w:tc>
          <w:tcPr>
            <w:tcW w:w="4394" w:type="dxa"/>
            <w:tcMar>
              <w:left w:w="0" w:type="dxa"/>
              <w:right w:w="0" w:type="dxa"/>
            </w:tcMar>
            <w:vAlign w:val="center"/>
          </w:tcPr>
          <w:p w14:paraId="1443E54F" w14:textId="77777777" w:rsidR="00D81872" w:rsidRDefault="00D81872">
            <w:pPr>
              <w:spacing w:line="276" w:lineRule="auto"/>
              <w:jc w:val="center"/>
              <w:rPr>
                <w:rFonts w:ascii="黑体" w:eastAsia="黑体" w:hAnsi="黑体" w:cs="宋体"/>
                <w:b/>
                <w:color w:val="000000"/>
                <w:sz w:val="24"/>
              </w:rPr>
            </w:pPr>
          </w:p>
        </w:tc>
      </w:tr>
    </w:tbl>
    <w:p w14:paraId="7AB18357" w14:textId="77777777" w:rsidR="00D81872" w:rsidRDefault="00D81872">
      <w:pPr>
        <w:spacing w:before="240" w:after="240" w:line="276" w:lineRule="auto"/>
        <w:jc w:val="left"/>
        <w:rPr>
          <w:rFonts w:ascii="黑体" w:eastAsia="黑体" w:hAnsi="黑体"/>
          <w:sz w:val="24"/>
        </w:rPr>
      </w:pPr>
    </w:p>
    <w:p w14:paraId="070899C5" w14:textId="77777777" w:rsidR="00D81872" w:rsidRDefault="00926A0D">
      <w:pPr>
        <w:spacing w:before="240" w:after="240" w:line="276" w:lineRule="auto"/>
        <w:jc w:val="left"/>
        <w:rPr>
          <w:rFonts w:ascii="黑体" w:eastAsia="黑体" w:hAnsi="黑体"/>
          <w:sz w:val="24"/>
        </w:rPr>
      </w:pPr>
      <w:r>
        <w:rPr>
          <w:rFonts w:ascii="黑体" w:eastAsia="黑体" w:hAnsi="黑体" w:hint="eastAsia"/>
          <w:sz w:val="24"/>
        </w:rPr>
        <w:t>二、甲方权利及义务</w:t>
      </w:r>
    </w:p>
    <w:p w14:paraId="6FFFC31A" w14:textId="77777777" w:rsidR="00D81872" w:rsidRDefault="00926A0D" w:rsidP="00195A53">
      <w:pPr>
        <w:pStyle w:val="Bodytext10"/>
        <w:numPr>
          <w:ilvl w:val="0"/>
          <w:numId w:val="1"/>
        </w:numPr>
        <w:adjustRightInd w:val="0"/>
        <w:snapToGrid w:val="0"/>
        <w:spacing w:after="0" w:line="288" w:lineRule="auto"/>
        <w:ind w:firstLineChars="236" w:firstLine="566"/>
        <w:jc w:val="left"/>
        <w:rPr>
          <w:rFonts w:ascii="黑体" w:eastAsia="黑体" w:hAnsi="黑体"/>
          <w:sz w:val="24"/>
          <w:szCs w:val="24"/>
        </w:rPr>
      </w:pPr>
      <w:r>
        <w:rPr>
          <w:rFonts w:ascii="黑体" w:eastAsia="黑体" w:hAnsi="黑体" w:hint="eastAsia"/>
          <w:sz w:val="24"/>
          <w:szCs w:val="24"/>
        </w:rPr>
        <w:t>遵守国家法律法规、有关认证规定；</w:t>
      </w:r>
    </w:p>
    <w:p w14:paraId="41ECA08D" w14:textId="77777777" w:rsidR="00D81872" w:rsidRDefault="00926A0D" w:rsidP="00195A53">
      <w:pPr>
        <w:pStyle w:val="Bodytext10"/>
        <w:numPr>
          <w:ilvl w:val="0"/>
          <w:numId w:val="1"/>
        </w:numPr>
        <w:adjustRightInd w:val="0"/>
        <w:snapToGrid w:val="0"/>
        <w:spacing w:after="0" w:line="288" w:lineRule="auto"/>
        <w:ind w:firstLineChars="236" w:firstLine="566"/>
        <w:jc w:val="left"/>
        <w:rPr>
          <w:rFonts w:ascii="黑体" w:eastAsia="黑体" w:hAnsi="黑体"/>
          <w:color w:val="000000"/>
          <w:sz w:val="24"/>
          <w:szCs w:val="24"/>
        </w:rPr>
      </w:pPr>
      <w:r>
        <w:rPr>
          <w:rFonts w:ascii="黑体" w:eastAsia="黑体" w:hAnsi="黑体"/>
          <w:color w:val="000000"/>
          <w:sz w:val="24"/>
          <w:szCs w:val="24"/>
        </w:rPr>
        <w:t>确保在绿色产品认证过程中向乙方提供的信息真实准确，对于信息不真实引起的后果负全责</w:t>
      </w:r>
      <w:r>
        <w:rPr>
          <w:rFonts w:ascii="黑体" w:eastAsia="黑体" w:hAnsi="黑体" w:hint="eastAsia"/>
          <w:color w:val="000000"/>
          <w:sz w:val="24"/>
          <w:szCs w:val="24"/>
        </w:rPr>
        <w:t>；</w:t>
      </w:r>
    </w:p>
    <w:p w14:paraId="2DD80E7A" w14:textId="77777777" w:rsidR="00D81872" w:rsidRDefault="00926A0D" w:rsidP="00195A53">
      <w:pPr>
        <w:pStyle w:val="Bodytext10"/>
        <w:numPr>
          <w:ilvl w:val="0"/>
          <w:numId w:val="1"/>
        </w:numPr>
        <w:adjustRightInd w:val="0"/>
        <w:snapToGrid w:val="0"/>
        <w:spacing w:after="0" w:line="288" w:lineRule="auto"/>
        <w:ind w:firstLineChars="236" w:firstLine="566"/>
        <w:jc w:val="both"/>
        <w:rPr>
          <w:rFonts w:ascii="黑体" w:eastAsia="黑体" w:hAnsi="黑体"/>
          <w:sz w:val="24"/>
          <w:szCs w:val="24"/>
        </w:rPr>
      </w:pPr>
      <w:r>
        <w:rPr>
          <w:rFonts w:ascii="黑体" w:eastAsia="黑体" w:hAnsi="黑体" w:hint="eastAsia"/>
          <w:color w:val="000000"/>
          <w:sz w:val="24"/>
          <w:szCs w:val="24"/>
        </w:rPr>
        <w:t>确保</w:t>
      </w:r>
      <w:r>
        <w:rPr>
          <w:rFonts w:ascii="黑体" w:eastAsia="黑体" w:hAnsi="黑体"/>
          <w:color w:val="000000"/>
          <w:sz w:val="24"/>
          <w:szCs w:val="24"/>
        </w:rPr>
        <w:t>获证产品持续满足绿色产品要求</w:t>
      </w:r>
      <w:r>
        <w:rPr>
          <w:rFonts w:ascii="黑体" w:eastAsia="黑体" w:hAnsi="黑体" w:hint="eastAsia"/>
          <w:color w:val="000000"/>
          <w:sz w:val="24"/>
          <w:szCs w:val="24"/>
        </w:rPr>
        <w:t>；</w:t>
      </w:r>
    </w:p>
    <w:p w14:paraId="54B01C36" w14:textId="77777777" w:rsidR="00D81872" w:rsidRDefault="00926A0D" w:rsidP="00195A53">
      <w:pPr>
        <w:pStyle w:val="Bodytext10"/>
        <w:numPr>
          <w:ilvl w:val="0"/>
          <w:numId w:val="1"/>
        </w:numPr>
        <w:adjustRightInd w:val="0"/>
        <w:snapToGrid w:val="0"/>
        <w:spacing w:after="0" w:line="288" w:lineRule="auto"/>
        <w:ind w:firstLineChars="236" w:firstLine="566"/>
        <w:jc w:val="both"/>
        <w:rPr>
          <w:rFonts w:ascii="黑体" w:eastAsia="黑体" w:hAnsi="黑体"/>
          <w:sz w:val="24"/>
          <w:szCs w:val="24"/>
        </w:rPr>
      </w:pPr>
      <w:r>
        <w:rPr>
          <w:rFonts w:ascii="黑体" w:eastAsia="黑体" w:hAnsi="黑体"/>
          <w:color w:val="000000"/>
          <w:sz w:val="24"/>
          <w:szCs w:val="24"/>
        </w:rPr>
        <w:t>为下列事项做出所有必要的安排：</w:t>
      </w:r>
    </w:p>
    <w:p w14:paraId="03371ECF" w14:textId="77777777" w:rsidR="00D81872" w:rsidRDefault="00926A0D" w:rsidP="00195A53">
      <w:pPr>
        <w:pStyle w:val="Default"/>
        <w:numPr>
          <w:ilvl w:val="0"/>
          <w:numId w:val="2"/>
        </w:numPr>
        <w:snapToGrid w:val="0"/>
        <w:spacing w:line="288" w:lineRule="auto"/>
        <w:ind w:left="0" w:firstLineChars="236" w:firstLine="566"/>
        <w:rPr>
          <w:rFonts w:ascii="黑体" w:eastAsia="黑体" w:hAnsi="黑体" w:cs="宋体"/>
          <w:color w:val="auto"/>
        </w:rPr>
      </w:pPr>
      <w:r>
        <w:rPr>
          <w:rFonts w:ascii="黑体" w:eastAsia="黑体" w:hAnsi="黑体" w:cs="宋体"/>
          <w:color w:val="auto"/>
        </w:rPr>
        <w:t>实施评价和监督，包括审查文件和记录，访问相关设备、场所、区域、人员及客户</w:t>
      </w:r>
      <w:r>
        <w:rPr>
          <w:rFonts w:ascii="黑体" w:eastAsia="黑体" w:hAnsi="黑体" w:cs="宋体"/>
          <w:color w:val="auto"/>
        </w:rPr>
        <w:lastRenderedPageBreak/>
        <w:t>的分包方；</w:t>
      </w:r>
    </w:p>
    <w:p w14:paraId="74A5A0D8" w14:textId="77777777" w:rsidR="00D81872" w:rsidRDefault="00926A0D" w:rsidP="00195A53">
      <w:pPr>
        <w:pStyle w:val="Default"/>
        <w:numPr>
          <w:ilvl w:val="0"/>
          <w:numId w:val="2"/>
        </w:numPr>
        <w:snapToGrid w:val="0"/>
        <w:spacing w:line="288" w:lineRule="auto"/>
        <w:ind w:left="0" w:firstLineChars="236" w:firstLine="566"/>
        <w:rPr>
          <w:rFonts w:ascii="黑体" w:eastAsia="黑体" w:hAnsi="黑体" w:cs="宋体"/>
          <w:color w:val="auto"/>
        </w:rPr>
      </w:pPr>
      <w:r>
        <w:rPr>
          <w:rFonts w:ascii="黑体" w:eastAsia="黑体" w:hAnsi="黑体" w:cs="宋体"/>
          <w:color w:val="auto"/>
        </w:rPr>
        <w:t>投诉的调查；</w:t>
      </w:r>
    </w:p>
    <w:p w14:paraId="111880C6" w14:textId="77777777" w:rsidR="00D81872" w:rsidRDefault="00926A0D" w:rsidP="00195A53">
      <w:pPr>
        <w:pStyle w:val="Default"/>
        <w:numPr>
          <w:ilvl w:val="0"/>
          <w:numId w:val="2"/>
        </w:numPr>
        <w:snapToGrid w:val="0"/>
        <w:spacing w:line="288" w:lineRule="auto"/>
        <w:ind w:left="0" w:firstLineChars="236" w:firstLine="566"/>
        <w:rPr>
          <w:rFonts w:ascii="黑体" w:eastAsia="黑体" w:hAnsi="黑体" w:cs="宋体"/>
          <w:color w:val="auto"/>
        </w:rPr>
      </w:pPr>
      <w:r>
        <w:rPr>
          <w:rFonts w:ascii="黑体" w:eastAsia="黑体" w:hAnsi="黑体" w:cs="宋体"/>
          <w:color w:val="auto"/>
        </w:rPr>
        <w:t>适用时，观察员的参与。</w:t>
      </w:r>
    </w:p>
    <w:p w14:paraId="7410F189" w14:textId="77777777" w:rsidR="00D81872" w:rsidRDefault="00926A0D" w:rsidP="00195A53">
      <w:pPr>
        <w:pStyle w:val="Bodytext10"/>
        <w:numPr>
          <w:ilvl w:val="0"/>
          <w:numId w:val="1"/>
        </w:numPr>
        <w:adjustRightInd w:val="0"/>
        <w:snapToGrid w:val="0"/>
        <w:spacing w:after="0" w:line="288" w:lineRule="auto"/>
        <w:ind w:firstLineChars="236" w:firstLine="566"/>
        <w:jc w:val="both"/>
        <w:rPr>
          <w:rFonts w:ascii="黑体" w:eastAsia="黑体" w:hAnsi="黑体"/>
          <w:sz w:val="24"/>
          <w:szCs w:val="24"/>
        </w:rPr>
      </w:pPr>
      <w:r>
        <w:rPr>
          <w:rFonts w:ascii="黑体" w:eastAsia="黑体" w:hAnsi="黑体" w:hint="eastAsia"/>
          <w:sz w:val="24"/>
          <w:szCs w:val="24"/>
        </w:rPr>
        <w:t>认证期间为检测人员提供必要条件（如</w:t>
      </w:r>
      <w:r>
        <w:rPr>
          <w:rFonts w:ascii="黑体" w:eastAsia="黑体" w:hAnsi="黑体"/>
          <w:sz w:val="24"/>
          <w:szCs w:val="24"/>
        </w:rPr>
        <w:t>审查文件和记录，访问相关设备、场所、区域、人员及客户的分包方</w:t>
      </w:r>
      <w:r>
        <w:rPr>
          <w:rFonts w:ascii="黑体" w:eastAsia="黑体" w:hAnsi="黑体" w:hint="eastAsia"/>
          <w:sz w:val="24"/>
          <w:szCs w:val="24"/>
        </w:rPr>
        <w:t>）；适用时，接受认可机构的见证要求，并为接纳到场的观察员提供条件；协助认证监管部门的检查，对有关事项的询问和调查如实提供相关材料和信息；</w:t>
      </w:r>
    </w:p>
    <w:p w14:paraId="490F0B28" w14:textId="77777777" w:rsidR="00D81872" w:rsidRDefault="00926A0D" w:rsidP="00195A53">
      <w:pPr>
        <w:pStyle w:val="Bodytext10"/>
        <w:numPr>
          <w:ilvl w:val="0"/>
          <w:numId w:val="1"/>
        </w:numPr>
        <w:adjustRightInd w:val="0"/>
        <w:snapToGrid w:val="0"/>
        <w:spacing w:after="0" w:line="288" w:lineRule="auto"/>
        <w:ind w:firstLineChars="236" w:firstLine="566"/>
        <w:jc w:val="both"/>
        <w:rPr>
          <w:rFonts w:ascii="黑体" w:eastAsia="黑体" w:hAnsi="黑体"/>
          <w:sz w:val="24"/>
          <w:szCs w:val="24"/>
        </w:rPr>
      </w:pPr>
      <w:r>
        <w:rPr>
          <w:rFonts w:ascii="黑体" w:eastAsia="黑体" w:hAnsi="黑体" w:hint="eastAsia"/>
          <w:sz w:val="24"/>
          <w:szCs w:val="24"/>
        </w:rPr>
        <w:t>在传播媒介（如互联网、宣传册或广告）或其他文件中引用认证状态时，应符合要求:</w:t>
      </w:r>
    </w:p>
    <w:p w14:paraId="612BD712" w14:textId="77777777" w:rsidR="00D81872" w:rsidRDefault="00926A0D" w:rsidP="00195A53">
      <w:pPr>
        <w:pStyle w:val="Default"/>
        <w:numPr>
          <w:ilvl w:val="0"/>
          <w:numId w:val="3"/>
        </w:numPr>
        <w:snapToGrid w:val="0"/>
        <w:spacing w:line="288" w:lineRule="auto"/>
        <w:ind w:left="0" w:firstLineChars="236" w:firstLine="566"/>
        <w:rPr>
          <w:rFonts w:ascii="黑体" w:eastAsia="黑体" w:hAnsi="黑体" w:cs="宋体"/>
          <w:color w:val="auto"/>
        </w:rPr>
      </w:pPr>
      <w:r>
        <w:rPr>
          <w:rFonts w:ascii="黑体" w:eastAsia="黑体" w:hAnsi="黑体" w:hint="eastAsia"/>
        </w:rPr>
        <w:t>严</w:t>
      </w:r>
      <w:r>
        <w:rPr>
          <w:rFonts w:ascii="黑体" w:eastAsia="黑体" w:hAnsi="黑体" w:cs="宋体" w:hint="eastAsia"/>
          <w:color w:val="auto"/>
        </w:rPr>
        <w:t>格遵守中心有关认证证书和标识(牌)使用的规定；</w:t>
      </w:r>
    </w:p>
    <w:p w14:paraId="69E6A9B3" w14:textId="77777777" w:rsidR="00D81872" w:rsidRDefault="00926A0D" w:rsidP="00195A53">
      <w:pPr>
        <w:pStyle w:val="Default"/>
        <w:numPr>
          <w:ilvl w:val="0"/>
          <w:numId w:val="3"/>
        </w:numPr>
        <w:snapToGrid w:val="0"/>
        <w:spacing w:line="288" w:lineRule="auto"/>
        <w:ind w:left="0" w:firstLineChars="236" w:firstLine="566"/>
        <w:rPr>
          <w:rFonts w:ascii="黑体" w:eastAsia="黑体" w:hAnsi="黑体" w:cs="宋体"/>
          <w:color w:val="auto"/>
        </w:rPr>
      </w:pPr>
      <w:r>
        <w:rPr>
          <w:rFonts w:ascii="黑体" w:eastAsia="黑体" w:hAnsi="黑体" w:cs="宋体" w:hint="eastAsia"/>
          <w:color w:val="auto"/>
        </w:rPr>
        <w:t>不得利用产品认证证书和相关文字、符号误导公众认为其服务、管理体系通过认证；</w:t>
      </w:r>
    </w:p>
    <w:p w14:paraId="510921E6" w14:textId="77777777" w:rsidR="00D81872" w:rsidRDefault="00926A0D" w:rsidP="00195A53">
      <w:pPr>
        <w:pStyle w:val="Default"/>
        <w:numPr>
          <w:ilvl w:val="0"/>
          <w:numId w:val="3"/>
        </w:numPr>
        <w:snapToGrid w:val="0"/>
        <w:spacing w:line="288" w:lineRule="auto"/>
        <w:ind w:left="0" w:firstLineChars="236" w:firstLine="566"/>
        <w:rPr>
          <w:rFonts w:ascii="黑体" w:eastAsia="黑体" w:hAnsi="黑体" w:cs="宋体"/>
          <w:color w:val="auto"/>
        </w:rPr>
      </w:pPr>
      <w:r>
        <w:rPr>
          <w:rFonts w:ascii="黑体" w:eastAsia="黑体" w:hAnsi="黑体" w:cs="宋体" w:hint="eastAsia"/>
          <w:color w:val="auto"/>
        </w:rPr>
        <w:t>在</w:t>
      </w:r>
      <w:r>
        <w:rPr>
          <w:rFonts w:ascii="黑体" w:eastAsia="黑体" w:hAnsi="黑体" w:cs="宋体"/>
          <w:color w:val="auto"/>
        </w:rPr>
        <w:t>认证暂停、撤销或终止时</w:t>
      </w:r>
      <w:r>
        <w:rPr>
          <w:rFonts w:ascii="黑体" w:eastAsia="黑体" w:hAnsi="黑体" w:cs="宋体" w:hint="eastAsia"/>
          <w:color w:val="auto"/>
        </w:rPr>
        <w:t>，立即停止使用引用认证资格；</w:t>
      </w:r>
    </w:p>
    <w:p w14:paraId="666667A4" w14:textId="77777777" w:rsidR="00D81872" w:rsidRDefault="00926A0D" w:rsidP="00195A53">
      <w:pPr>
        <w:pStyle w:val="Default"/>
        <w:numPr>
          <w:ilvl w:val="0"/>
          <w:numId w:val="3"/>
        </w:numPr>
        <w:snapToGrid w:val="0"/>
        <w:spacing w:line="288" w:lineRule="auto"/>
        <w:ind w:left="0" w:firstLineChars="236" w:firstLine="566"/>
        <w:rPr>
          <w:rFonts w:ascii="黑体" w:eastAsia="黑体" w:hAnsi="黑体" w:cs="宋体"/>
          <w:color w:val="auto"/>
        </w:rPr>
      </w:pPr>
      <w:r>
        <w:rPr>
          <w:rFonts w:ascii="黑体" w:eastAsia="黑体" w:hAnsi="黑体" w:cs="宋体" w:hint="eastAsia"/>
          <w:color w:val="auto"/>
        </w:rPr>
        <w:t>在</w:t>
      </w:r>
      <w:r>
        <w:rPr>
          <w:rFonts w:ascii="黑体" w:eastAsia="黑体" w:hAnsi="黑体" w:cs="宋体"/>
          <w:color w:val="auto"/>
        </w:rPr>
        <w:t>认证撤销或终止时</w:t>
      </w:r>
      <w:r>
        <w:rPr>
          <w:rFonts w:ascii="黑体" w:eastAsia="黑体" w:hAnsi="黑体" w:cs="宋体" w:hint="eastAsia"/>
          <w:color w:val="auto"/>
        </w:rPr>
        <w:t>，及时将认证证书交回乙方；</w:t>
      </w:r>
    </w:p>
    <w:p w14:paraId="01A2FEC9" w14:textId="77777777" w:rsidR="00D81872" w:rsidRDefault="00926A0D" w:rsidP="00195A53">
      <w:pPr>
        <w:pStyle w:val="Default"/>
        <w:numPr>
          <w:ilvl w:val="0"/>
          <w:numId w:val="3"/>
        </w:numPr>
        <w:snapToGrid w:val="0"/>
        <w:spacing w:line="288" w:lineRule="auto"/>
        <w:ind w:left="0" w:firstLineChars="236" w:firstLine="566"/>
        <w:rPr>
          <w:rFonts w:ascii="黑体" w:eastAsia="黑体" w:hAnsi="黑体" w:cs="宋体"/>
          <w:color w:val="auto"/>
        </w:rPr>
      </w:pPr>
      <w:r>
        <w:rPr>
          <w:rFonts w:ascii="黑体" w:eastAsia="黑体" w:hAnsi="黑体" w:cs="宋体" w:hint="eastAsia"/>
          <w:color w:val="auto"/>
        </w:rPr>
        <w:t>在认证范围缩小或变更时，修改所有的广告材料；</w:t>
      </w:r>
    </w:p>
    <w:p w14:paraId="65151053" w14:textId="77777777" w:rsidR="00D81872" w:rsidRDefault="00926A0D" w:rsidP="00195A53">
      <w:pPr>
        <w:pStyle w:val="Default"/>
        <w:numPr>
          <w:ilvl w:val="0"/>
          <w:numId w:val="3"/>
        </w:numPr>
        <w:snapToGrid w:val="0"/>
        <w:spacing w:line="288" w:lineRule="auto"/>
        <w:ind w:left="0" w:firstLineChars="236" w:firstLine="566"/>
        <w:rPr>
          <w:rFonts w:ascii="黑体" w:eastAsia="黑体" w:hAnsi="黑体" w:cs="宋体"/>
          <w:color w:val="auto"/>
        </w:rPr>
      </w:pPr>
      <w:r>
        <w:rPr>
          <w:rFonts w:ascii="黑体" w:eastAsia="黑体" w:hAnsi="黑体" w:cs="宋体" w:hint="eastAsia"/>
          <w:color w:val="auto"/>
        </w:rPr>
        <w:t>在使用认证资格时，不得使乙方和（或）绿色产品认证制度声誉受损，失去公众信任；</w:t>
      </w:r>
    </w:p>
    <w:p w14:paraId="74203FE7" w14:textId="77777777" w:rsidR="00D81872" w:rsidRDefault="00926A0D" w:rsidP="00195A53">
      <w:pPr>
        <w:pStyle w:val="Default"/>
        <w:numPr>
          <w:ilvl w:val="0"/>
          <w:numId w:val="3"/>
        </w:numPr>
        <w:snapToGrid w:val="0"/>
        <w:spacing w:line="288" w:lineRule="auto"/>
        <w:ind w:left="0" w:firstLineChars="236" w:firstLine="566"/>
        <w:rPr>
          <w:rFonts w:ascii="黑体" w:eastAsia="黑体" w:hAnsi="黑体" w:cs="宋体"/>
          <w:color w:val="auto"/>
        </w:rPr>
      </w:pPr>
      <w:r>
        <w:rPr>
          <w:rFonts w:ascii="黑体" w:eastAsia="黑体" w:hAnsi="黑体" w:cs="宋体"/>
          <w:color w:val="auto"/>
        </w:rPr>
        <w:t>如将认证证</w:t>
      </w:r>
      <w:r>
        <w:rPr>
          <w:rFonts w:ascii="黑体" w:eastAsia="黑体" w:hAnsi="黑体"/>
          <w:spacing w:val="-3"/>
        </w:rPr>
        <w:t xml:space="preserve">书及副本提供给其他人，应确保证书和副本内容的完整复制。 </w:t>
      </w:r>
    </w:p>
    <w:p w14:paraId="144080F9" w14:textId="77777777" w:rsidR="00D81872" w:rsidRDefault="00926A0D" w:rsidP="00195A53">
      <w:pPr>
        <w:pStyle w:val="Bodytext10"/>
        <w:numPr>
          <w:ilvl w:val="0"/>
          <w:numId w:val="1"/>
        </w:numPr>
        <w:tabs>
          <w:tab w:val="left" w:pos="768"/>
        </w:tabs>
        <w:adjustRightInd w:val="0"/>
        <w:snapToGrid w:val="0"/>
        <w:spacing w:after="0" w:line="288" w:lineRule="auto"/>
        <w:ind w:firstLineChars="236" w:firstLine="566"/>
        <w:jc w:val="both"/>
        <w:rPr>
          <w:rFonts w:ascii="黑体" w:eastAsia="黑体" w:hAnsi="黑体"/>
          <w:sz w:val="24"/>
          <w:szCs w:val="24"/>
        </w:rPr>
      </w:pPr>
      <w:r>
        <w:rPr>
          <w:rFonts w:ascii="黑体" w:eastAsia="黑体" w:hAnsi="黑体"/>
          <w:sz w:val="24"/>
          <w:szCs w:val="24"/>
        </w:rPr>
        <w:t>保存已知的与认证要求符合性有关的所有投诉记录，并在</w:t>
      </w:r>
      <w:r>
        <w:rPr>
          <w:rFonts w:ascii="黑体" w:eastAsia="黑体" w:hAnsi="黑体" w:hint="eastAsia"/>
          <w:sz w:val="24"/>
          <w:szCs w:val="24"/>
        </w:rPr>
        <w:t>乙方</w:t>
      </w:r>
      <w:r>
        <w:rPr>
          <w:rFonts w:ascii="黑体" w:eastAsia="黑体" w:hAnsi="黑体"/>
          <w:sz w:val="24"/>
          <w:szCs w:val="24"/>
        </w:rPr>
        <w:t>要求时提供, 以及：</w:t>
      </w:r>
    </w:p>
    <w:p w14:paraId="09A09445" w14:textId="77777777" w:rsidR="00D81872" w:rsidRDefault="00926A0D" w:rsidP="00195A53">
      <w:pPr>
        <w:pStyle w:val="Default"/>
        <w:numPr>
          <w:ilvl w:val="0"/>
          <w:numId w:val="4"/>
        </w:numPr>
        <w:snapToGrid w:val="0"/>
        <w:spacing w:line="288" w:lineRule="auto"/>
        <w:ind w:left="0" w:firstLineChars="236" w:firstLine="566"/>
        <w:rPr>
          <w:rFonts w:ascii="黑体" w:eastAsia="黑体" w:hAnsi="黑体" w:cs="宋体"/>
          <w:color w:val="auto"/>
        </w:rPr>
      </w:pPr>
      <w:r>
        <w:rPr>
          <w:rFonts w:ascii="黑体" w:eastAsia="黑体" w:hAnsi="黑体" w:cs="宋体"/>
          <w:color w:val="auto"/>
        </w:rPr>
        <w:t>对这些投诉以及在产品中发现的影响认证要求符合性的任何缺陷，采取适当的措施</w:t>
      </w:r>
      <w:r>
        <w:rPr>
          <w:rFonts w:ascii="黑体" w:eastAsia="黑体" w:hAnsi="黑体" w:cs="宋体" w:hint="eastAsia"/>
          <w:color w:val="auto"/>
        </w:rPr>
        <w:t>并</w:t>
      </w:r>
      <w:r>
        <w:rPr>
          <w:rFonts w:ascii="黑体" w:eastAsia="黑体" w:hAnsi="黑体" w:cs="宋体"/>
          <w:color w:val="auto"/>
        </w:rPr>
        <w:t>将所采取的措施形成文件</w:t>
      </w:r>
      <w:r>
        <w:rPr>
          <w:rFonts w:ascii="黑体" w:eastAsia="黑体" w:hAnsi="黑体" w:cs="宋体" w:hint="eastAsia"/>
          <w:color w:val="auto"/>
        </w:rPr>
        <w:t>；</w:t>
      </w:r>
    </w:p>
    <w:p w14:paraId="7064DD4D" w14:textId="77777777" w:rsidR="00D81872" w:rsidRDefault="00926A0D" w:rsidP="00195A53">
      <w:pPr>
        <w:pStyle w:val="Default"/>
        <w:numPr>
          <w:ilvl w:val="0"/>
          <w:numId w:val="4"/>
        </w:numPr>
        <w:snapToGrid w:val="0"/>
        <w:spacing w:line="288" w:lineRule="auto"/>
        <w:ind w:left="0" w:firstLineChars="236" w:firstLine="566"/>
        <w:rPr>
          <w:rFonts w:ascii="黑体" w:eastAsia="黑体" w:hAnsi="黑体" w:cs="宋体"/>
          <w:color w:val="auto"/>
        </w:rPr>
      </w:pPr>
      <w:r>
        <w:rPr>
          <w:rFonts w:ascii="黑体" w:eastAsia="黑体" w:hAnsi="黑体" w:cs="宋体"/>
          <w:color w:val="auto"/>
        </w:rPr>
        <w:t>发现获证产品存在安全隐患，可能对人体健康和生命安全造成损害，应主动采取产品召回或其它措施，防止事故的发生，并及时通报乙方，配合乙方的后续处置。</w:t>
      </w:r>
    </w:p>
    <w:p w14:paraId="688AC2B0" w14:textId="77777777" w:rsidR="00D81872" w:rsidRDefault="00926A0D" w:rsidP="00195A53">
      <w:pPr>
        <w:pStyle w:val="Bodytext10"/>
        <w:numPr>
          <w:ilvl w:val="0"/>
          <w:numId w:val="1"/>
        </w:numPr>
        <w:tabs>
          <w:tab w:val="left" w:pos="768"/>
        </w:tabs>
        <w:adjustRightInd w:val="0"/>
        <w:snapToGrid w:val="0"/>
        <w:spacing w:after="0" w:line="288" w:lineRule="auto"/>
        <w:ind w:firstLineChars="236" w:firstLine="566"/>
        <w:jc w:val="both"/>
        <w:rPr>
          <w:rFonts w:ascii="黑体" w:eastAsia="黑体" w:hAnsi="黑体"/>
          <w:sz w:val="24"/>
          <w:szCs w:val="24"/>
        </w:rPr>
      </w:pPr>
      <w:r>
        <w:rPr>
          <w:rFonts w:ascii="黑体" w:eastAsia="黑体" w:hAnsi="黑体"/>
          <w:sz w:val="24"/>
          <w:szCs w:val="24"/>
        </w:rPr>
        <w:t>当发生了可能影响满足认证要求的能力的变更，应及时</w:t>
      </w:r>
      <w:r>
        <w:rPr>
          <w:rFonts w:ascii="黑体" w:eastAsia="黑体" w:hAnsi="黑体" w:hint="eastAsia"/>
          <w:sz w:val="24"/>
          <w:szCs w:val="24"/>
        </w:rPr>
        <w:t>告知乙方，包括但不限于：</w:t>
      </w:r>
    </w:p>
    <w:p w14:paraId="2E5BD38C" w14:textId="77777777" w:rsidR="00D81872" w:rsidRDefault="00926A0D" w:rsidP="00195A53">
      <w:pPr>
        <w:pStyle w:val="Default"/>
        <w:numPr>
          <w:ilvl w:val="0"/>
          <w:numId w:val="5"/>
        </w:numPr>
        <w:snapToGrid w:val="0"/>
        <w:spacing w:line="288" w:lineRule="auto"/>
        <w:ind w:left="0" w:firstLineChars="236" w:firstLine="566"/>
        <w:rPr>
          <w:rFonts w:ascii="黑体" w:eastAsia="黑体" w:hAnsi="黑体" w:cs="宋体"/>
          <w:color w:val="auto"/>
        </w:rPr>
      </w:pPr>
      <w:r>
        <w:rPr>
          <w:rFonts w:ascii="黑体" w:eastAsia="黑体" w:hAnsi="黑体" w:cs="宋体"/>
          <w:color w:val="auto"/>
        </w:rPr>
        <w:t>法律、商业、组织的状况或所有权的变更；</w:t>
      </w:r>
    </w:p>
    <w:p w14:paraId="13CF7422" w14:textId="77777777" w:rsidR="00D81872" w:rsidRDefault="00926A0D" w:rsidP="00195A53">
      <w:pPr>
        <w:pStyle w:val="Default"/>
        <w:numPr>
          <w:ilvl w:val="0"/>
          <w:numId w:val="5"/>
        </w:numPr>
        <w:snapToGrid w:val="0"/>
        <w:spacing w:line="288" w:lineRule="auto"/>
        <w:ind w:left="0" w:firstLineChars="236" w:firstLine="566"/>
        <w:rPr>
          <w:rFonts w:ascii="黑体" w:eastAsia="黑体" w:hAnsi="黑体" w:cs="宋体"/>
          <w:color w:val="auto"/>
        </w:rPr>
      </w:pPr>
      <w:r>
        <w:rPr>
          <w:rFonts w:ascii="黑体" w:eastAsia="黑体" w:hAnsi="黑体" w:cs="宋体"/>
          <w:color w:val="auto"/>
        </w:rPr>
        <w:t>织和管理层的变更（如主要的管理、决策或技术人员变更）；</w:t>
      </w:r>
    </w:p>
    <w:p w14:paraId="18A700C4" w14:textId="77777777" w:rsidR="00D81872" w:rsidRDefault="00926A0D" w:rsidP="00195A53">
      <w:pPr>
        <w:pStyle w:val="Default"/>
        <w:numPr>
          <w:ilvl w:val="0"/>
          <w:numId w:val="5"/>
        </w:numPr>
        <w:snapToGrid w:val="0"/>
        <w:spacing w:line="288" w:lineRule="auto"/>
        <w:ind w:left="0" w:firstLineChars="236" w:firstLine="566"/>
        <w:rPr>
          <w:rFonts w:ascii="黑体" w:eastAsia="黑体" w:hAnsi="黑体" w:cs="宋体"/>
          <w:color w:val="auto"/>
        </w:rPr>
      </w:pPr>
      <w:r>
        <w:rPr>
          <w:rFonts w:ascii="黑体" w:eastAsia="黑体" w:hAnsi="黑体" w:cs="宋体"/>
          <w:color w:val="auto"/>
        </w:rPr>
        <w:t>对产品或生产工艺的改进；</w:t>
      </w:r>
    </w:p>
    <w:p w14:paraId="59D50C75" w14:textId="77777777" w:rsidR="00D81872" w:rsidRDefault="00926A0D" w:rsidP="00195A53">
      <w:pPr>
        <w:pStyle w:val="Default"/>
        <w:numPr>
          <w:ilvl w:val="0"/>
          <w:numId w:val="5"/>
        </w:numPr>
        <w:snapToGrid w:val="0"/>
        <w:spacing w:line="288" w:lineRule="auto"/>
        <w:ind w:left="0" w:firstLineChars="236" w:firstLine="566"/>
        <w:rPr>
          <w:rFonts w:ascii="黑体" w:eastAsia="黑体" w:hAnsi="黑体" w:cs="宋体"/>
          <w:color w:val="auto"/>
        </w:rPr>
      </w:pPr>
      <w:r>
        <w:rPr>
          <w:rFonts w:ascii="黑体" w:eastAsia="黑体" w:hAnsi="黑体" w:cs="宋体"/>
          <w:color w:val="auto"/>
        </w:rPr>
        <w:t>联系地址和生产场地；</w:t>
      </w:r>
    </w:p>
    <w:p w14:paraId="5D4BD99E" w14:textId="77777777" w:rsidR="00D81872" w:rsidRDefault="00926A0D" w:rsidP="00195A53">
      <w:pPr>
        <w:pStyle w:val="Default"/>
        <w:numPr>
          <w:ilvl w:val="0"/>
          <w:numId w:val="5"/>
        </w:numPr>
        <w:snapToGrid w:val="0"/>
        <w:spacing w:line="288" w:lineRule="auto"/>
        <w:ind w:left="0" w:firstLineChars="236" w:firstLine="566"/>
        <w:rPr>
          <w:rFonts w:ascii="黑体" w:eastAsia="黑体" w:hAnsi="黑体" w:cs="宋体"/>
          <w:color w:val="auto"/>
        </w:rPr>
      </w:pPr>
      <w:r>
        <w:rPr>
          <w:rFonts w:ascii="黑体" w:eastAsia="黑体" w:hAnsi="黑体" w:cs="宋体"/>
          <w:color w:val="auto"/>
        </w:rPr>
        <w:t>管理体系的重要变更；</w:t>
      </w:r>
    </w:p>
    <w:p w14:paraId="41E85891" w14:textId="77777777" w:rsidR="00D81872" w:rsidRDefault="00926A0D" w:rsidP="00195A53">
      <w:pPr>
        <w:pStyle w:val="Default"/>
        <w:numPr>
          <w:ilvl w:val="0"/>
          <w:numId w:val="5"/>
        </w:numPr>
        <w:snapToGrid w:val="0"/>
        <w:spacing w:line="288" w:lineRule="auto"/>
        <w:ind w:left="0" w:firstLineChars="236" w:firstLine="566"/>
        <w:rPr>
          <w:rFonts w:ascii="黑体" w:eastAsia="黑体" w:hAnsi="黑体"/>
          <w:lang w:eastAsia="zh-TW"/>
        </w:rPr>
      </w:pPr>
      <w:r>
        <w:rPr>
          <w:rFonts w:ascii="黑体" w:eastAsia="黑体" w:hAnsi="黑体" w:cs="宋体"/>
          <w:color w:val="auto"/>
        </w:rPr>
        <w:t>影响绿色产品生命周期的关键阶段和关键指标的变更</w:t>
      </w:r>
      <w:r>
        <w:rPr>
          <w:rFonts w:ascii="黑体" w:eastAsia="黑体" w:hAnsi="黑体" w:cs="宋体" w:hint="eastAsia"/>
          <w:color w:val="auto"/>
        </w:rPr>
        <w:t>等。</w:t>
      </w:r>
    </w:p>
    <w:p w14:paraId="099A882C" w14:textId="77777777" w:rsidR="00D81872" w:rsidRDefault="00D81872">
      <w:pPr>
        <w:spacing w:before="240" w:after="240" w:line="276" w:lineRule="auto"/>
        <w:jc w:val="left"/>
        <w:rPr>
          <w:rFonts w:ascii="黑体" w:eastAsia="黑体" w:hAnsi="黑体"/>
          <w:sz w:val="24"/>
        </w:rPr>
      </w:pPr>
    </w:p>
    <w:p w14:paraId="0866BD21" w14:textId="77777777" w:rsidR="00D81872" w:rsidRDefault="00926A0D">
      <w:pPr>
        <w:spacing w:before="240" w:after="240" w:line="276" w:lineRule="auto"/>
        <w:jc w:val="left"/>
        <w:rPr>
          <w:rFonts w:ascii="黑体" w:eastAsia="黑体" w:hAnsi="黑体"/>
          <w:sz w:val="24"/>
        </w:rPr>
      </w:pPr>
      <w:r>
        <w:rPr>
          <w:rFonts w:ascii="黑体" w:eastAsia="黑体" w:hAnsi="黑体" w:hint="eastAsia"/>
          <w:sz w:val="24"/>
        </w:rPr>
        <w:t>三、乙方权利及义务</w:t>
      </w:r>
    </w:p>
    <w:p w14:paraId="687256DB" w14:textId="77777777" w:rsidR="00D81872" w:rsidRDefault="00926A0D" w:rsidP="00195A53">
      <w:pPr>
        <w:pStyle w:val="Bodytext10"/>
        <w:numPr>
          <w:ilvl w:val="0"/>
          <w:numId w:val="6"/>
        </w:numPr>
        <w:tabs>
          <w:tab w:val="left" w:pos="768"/>
        </w:tabs>
        <w:adjustRightInd w:val="0"/>
        <w:snapToGrid w:val="0"/>
        <w:spacing w:after="0" w:line="288" w:lineRule="auto"/>
        <w:ind w:left="0" w:firstLineChars="236" w:firstLine="566"/>
        <w:jc w:val="both"/>
        <w:rPr>
          <w:rFonts w:ascii="黑体" w:eastAsia="黑体" w:hAnsi="黑体"/>
          <w:sz w:val="24"/>
          <w:szCs w:val="24"/>
        </w:rPr>
      </w:pPr>
      <w:r>
        <w:rPr>
          <w:rFonts w:ascii="黑体" w:eastAsia="黑体" w:hAnsi="黑体" w:hint="eastAsia"/>
          <w:sz w:val="24"/>
          <w:szCs w:val="24"/>
        </w:rPr>
        <w:t>遵守国家法律法规和绿色产品认证的有关规定；</w:t>
      </w:r>
    </w:p>
    <w:p w14:paraId="057AEE6C" w14:textId="77777777" w:rsidR="00D81872" w:rsidRDefault="00926A0D" w:rsidP="00195A53">
      <w:pPr>
        <w:pStyle w:val="Bodytext10"/>
        <w:numPr>
          <w:ilvl w:val="0"/>
          <w:numId w:val="6"/>
        </w:numPr>
        <w:tabs>
          <w:tab w:val="left" w:pos="768"/>
        </w:tabs>
        <w:adjustRightInd w:val="0"/>
        <w:snapToGrid w:val="0"/>
        <w:spacing w:after="0" w:line="288" w:lineRule="auto"/>
        <w:ind w:left="0" w:firstLineChars="236" w:firstLine="566"/>
        <w:jc w:val="both"/>
        <w:rPr>
          <w:rFonts w:ascii="黑体" w:eastAsia="黑体" w:hAnsi="黑体"/>
          <w:sz w:val="24"/>
          <w:szCs w:val="24"/>
        </w:rPr>
      </w:pPr>
      <w:r>
        <w:rPr>
          <w:rFonts w:ascii="黑体" w:eastAsia="黑体" w:hAnsi="黑体"/>
          <w:sz w:val="24"/>
          <w:szCs w:val="24"/>
        </w:rPr>
        <w:t>在声明的绿色产品认证业务范围内向甲方提供公平的认证服务，不得以甲方的性质、规模、认证数量等为条件进行限制或歧视</w:t>
      </w:r>
      <w:r>
        <w:rPr>
          <w:rFonts w:ascii="黑体" w:eastAsia="黑体" w:hAnsi="黑体" w:hint="eastAsia"/>
          <w:sz w:val="24"/>
          <w:szCs w:val="24"/>
        </w:rPr>
        <w:t>；</w:t>
      </w:r>
    </w:p>
    <w:p w14:paraId="58195710" w14:textId="77777777" w:rsidR="00D81872" w:rsidRDefault="00926A0D" w:rsidP="00195A53">
      <w:pPr>
        <w:pStyle w:val="Bodytext10"/>
        <w:numPr>
          <w:ilvl w:val="0"/>
          <w:numId w:val="6"/>
        </w:numPr>
        <w:tabs>
          <w:tab w:val="left" w:pos="768"/>
        </w:tabs>
        <w:adjustRightInd w:val="0"/>
        <w:snapToGrid w:val="0"/>
        <w:spacing w:after="0" w:line="288" w:lineRule="auto"/>
        <w:ind w:left="0" w:firstLineChars="236" w:firstLine="566"/>
        <w:jc w:val="both"/>
        <w:rPr>
          <w:rFonts w:ascii="黑体" w:eastAsia="黑体" w:hAnsi="黑体"/>
          <w:sz w:val="24"/>
          <w:szCs w:val="24"/>
        </w:rPr>
      </w:pPr>
      <w:r>
        <w:rPr>
          <w:rFonts w:ascii="黑体" w:eastAsia="黑体" w:hAnsi="黑体"/>
          <w:sz w:val="24"/>
          <w:szCs w:val="24"/>
        </w:rPr>
        <w:t>乙方向甲方提供绿色产品认证有关的公开文件及相关信息</w:t>
      </w:r>
      <w:r>
        <w:rPr>
          <w:rFonts w:ascii="黑体" w:eastAsia="黑体" w:hAnsi="黑体" w:hint="eastAsia"/>
          <w:sz w:val="24"/>
          <w:szCs w:val="24"/>
        </w:rPr>
        <w:t>；</w:t>
      </w:r>
    </w:p>
    <w:p w14:paraId="5F2DD2A2" w14:textId="77777777" w:rsidR="00D81872" w:rsidRDefault="00926A0D" w:rsidP="00195A53">
      <w:pPr>
        <w:pStyle w:val="Bodytext10"/>
        <w:numPr>
          <w:ilvl w:val="0"/>
          <w:numId w:val="6"/>
        </w:numPr>
        <w:tabs>
          <w:tab w:val="left" w:pos="768"/>
        </w:tabs>
        <w:adjustRightInd w:val="0"/>
        <w:snapToGrid w:val="0"/>
        <w:spacing w:after="0" w:line="288" w:lineRule="auto"/>
        <w:ind w:left="0" w:firstLineChars="236" w:firstLine="566"/>
        <w:jc w:val="both"/>
        <w:rPr>
          <w:rFonts w:ascii="黑体" w:eastAsia="黑体" w:hAnsi="黑体"/>
          <w:sz w:val="24"/>
          <w:szCs w:val="24"/>
        </w:rPr>
      </w:pPr>
      <w:r>
        <w:rPr>
          <w:rFonts w:ascii="黑体" w:eastAsia="黑体" w:hAnsi="黑体"/>
          <w:sz w:val="24"/>
          <w:szCs w:val="24"/>
        </w:rPr>
        <w:lastRenderedPageBreak/>
        <w:t>乙方有权查阅顾客对甲方</w:t>
      </w:r>
      <w:r>
        <w:rPr>
          <w:rFonts w:ascii="黑体" w:eastAsia="黑体" w:hAnsi="黑体" w:hint="eastAsia"/>
          <w:sz w:val="24"/>
          <w:szCs w:val="24"/>
        </w:rPr>
        <w:t>申请认证</w:t>
      </w:r>
      <w:r>
        <w:rPr>
          <w:rFonts w:ascii="黑体" w:eastAsia="黑体" w:hAnsi="黑体"/>
          <w:sz w:val="24"/>
          <w:szCs w:val="24"/>
        </w:rPr>
        <w:t>产品的投诉记录及相关文件</w:t>
      </w:r>
      <w:r>
        <w:rPr>
          <w:rFonts w:ascii="黑体" w:eastAsia="黑体" w:hAnsi="黑体" w:hint="eastAsia"/>
          <w:sz w:val="24"/>
          <w:szCs w:val="24"/>
        </w:rPr>
        <w:t>；</w:t>
      </w:r>
    </w:p>
    <w:p w14:paraId="7BF6782D" w14:textId="77777777" w:rsidR="00D81872" w:rsidRDefault="00926A0D" w:rsidP="00195A53">
      <w:pPr>
        <w:pStyle w:val="Bodytext10"/>
        <w:numPr>
          <w:ilvl w:val="0"/>
          <w:numId w:val="6"/>
        </w:numPr>
        <w:tabs>
          <w:tab w:val="left" w:pos="768"/>
        </w:tabs>
        <w:adjustRightInd w:val="0"/>
        <w:snapToGrid w:val="0"/>
        <w:spacing w:after="0" w:line="288" w:lineRule="auto"/>
        <w:ind w:left="0" w:firstLineChars="236" w:firstLine="566"/>
        <w:jc w:val="both"/>
        <w:rPr>
          <w:rFonts w:ascii="黑体" w:eastAsia="黑体" w:hAnsi="黑体"/>
          <w:sz w:val="24"/>
          <w:szCs w:val="24"/>
        </w:rPr>
      </w:pPr>
      <w:r>
        <w:rPr>
          <w:rFonts w:ascii="黑体" w:eastAsia="黑体" w:hAnsi="黑体"/>
          <w:sz w:val="24"/>
          <w:szCs w:val="24"/>
        </w:rPr>
        <w:t>乙方应公正、科学的实施绿色产品认证工作，并对认证结果的正确性负责</w:t>
      </w:r>
      <w:r>
        <w:rPr>
          <w:rFonts w:ascii="黑体" w:eastAsia="黑体" w:hAnsi="黑体" w:hint="eastAsia"/>
          <w:sz w:val="24"/>
          <w:szCs w:val="24"/>
        </w:rPr>
        <w:t>；</w:t>
      </w:r>
    </w:p>
    <w:p w14:paraId="396D42B2" w14:textId="77777777" w:rsidR="00D81872" w:rsidRDefault="00926A0D" w:rsidP="00195A53">
      <w:pPr>
        <w:pStyle w:val="Bodytext10"/>
        <w:numPr>
          <w:ilvl w:val="0"/>
          <w:numId w:val="6"/>
        </w:numPr>
        <w:tabs>
          <w:tab w:val="left" w:pos="768"/>
        </w:tabs>
        <w:adjustRightInd w:val="0"/>
        <w:snapToGrid w:val="0"/>
        <w:spacing w:after="0" w:line="288" w:lineRule="auto"/>
        <w:ind w:left="0" w:firstLineChars="236" w:firstLine="566"/>
        <w:jc w:val="both"/>
        <w:rPr>
          <w:rFonts w:ascii="黑体" w:eastAsia="黑体" w:hAnsi="黑体"/>
          <w:sz w:val="24"/>
          <w:szCs w:val="24"/>
        </w:rPr>
      </w:pPr>
      <w:r>
        <w:rPr>
          <w:rFonts w:ascii="黑体" w:eastAsia="黑体" w:hAnsi="黑体"/>
          <w:sz w:val="24"/>
          <w:szCs w:val="24"/>
        </w:rPr>
        <w:t>对甲方获证产品实施监督管理，并对其认证证书、认证标志及认可标识的正确使用实施监督检查</w:t>
      </w:r>
      <w:r>
        <w:rPr>
          <w:rFonts w:ascii="黑体" w:eastAsia="黑体" w:hAnsi="黑体" w:hint="eastAsia"/>
          <w:sz w:val="24"/>
          <w:szCs w:val="24"/>
        </w:rPr>
        <w:t>；</w:t>
      </w:r>
    </w:p>
    <w:p w14:paraId="2FA47351" w14:textId="77777777" w:rsidR="00D81872" w:rsidRDefault="00926A0D" w:rsidP="00195A53">
      <w:pPr>
        <w:pStyle w:val="Bodytext10"/>
        <w:numPr>
          <w:ilvl w:val="0"/>
          <w:numId w:val="6"/>
        </w:numPr>
        <w:tabs>
          <w:tab w:val="left" w:pos="768"/>
        </w:tabs>
        <w:adjustRightInd w:val="0"/>
        <w:snapToGrid w:val="0"/>
        <w:spacing w:after="0" w:line="288" w:lineRule="auto"/>
        <w:ind w:left="0" w:firstLineChars="236" w:firstLine="566"/>
        <w:jc w:val="both"/>
        <w:rPr>
          <w:rFonts w:ascii="黑体" w:eastAsia="黑体" w:hAnsi="黑体"/>
          <w:sz w:val="24"/>
          <w:szCs w:val="24"/>
        </w:rPr>
      </w:pPr>
      <w:r>
        <w:rPr>
          <w:rFonts w:ascii="黑体" w:eastAsia="黑体" w:hAnsi="黑体" w:hint="eastAsia"/>
          <w:sz w:val="24"/>
          <w:szCs w:val="24"/>
        </w:rPr>
        <w:t>以认证标准及绿色产品认证实施规则为依据，严格依照程序开展认证工作；</w:t>
      </w:r>
    </w:p>
    <w:p w14:paraId="52E8BD4C" w14:textId="77777777" w:rsidR="00D81872" w:rsidRDefault="00926A0D" w:rsidP="00195A53">
      <w:pPr>
        <w:pStyle w:val="Bodytext10"/>
        <w:numPr>
          <w:ilvl w:val="0"/>
          <w:numId w:val="6"/>
        </w:numPr>
        <w:tabs>
          <w:tab w:val="left" w:pos="768"/>
        </w:tabs>
        <w:adjustRightInd w:val="0"/>
        <w:snapToGrid w:val="0"/>
        <w:spacing w:after="0" w:line="288" w:lineRule="auto"/>
        <w:ind w:left="0" w:firstLineChars="236" w:firstLine="566"/>
        <w:jc w:val="both"/>
        <w:rPr>
          <w:rFonts w:ascii="黑体" w:eastAsia="黑体" w:hAnsi="黑体"/>
          <w:sz w:val="24"/>
          <w:szCs w:val="24"/>
        </w:rPr>
      </w:pPr>
      <w:r>
        <w:rPr>
          <w:rFonts w:ascii="黑体" w:eastAsia="黑体" w:hAnsi="黑体" w:hint="eastAsia"/>
          <w:sz w:val="24"/>
          <w:szCs w:val="24"/>
        </w:rPr>
        <w:t>乙方根据认证及监督审核的结果，应及时做出是否授予、保持、更新、扩大、缩小、暂停或撤销认证注册资格的决定，并办理相关手续及核发相关证书；</w:t>
      </w:r>
    </w:p>
    <w:p w14:paraId="45B2E267" w14:textId="77777777" w:rsidR="00D81872" w:rsidRDefault="00926A0D" w:rsidP="00195A53">
      <w:pPr>
        <w:pStyle w:val="Bodytext10"/>
        <w:numPr>
          <w:ilvl w:val="0"/>
          <w:numId w:val="6"/>
        </w:numPr>
        <w:tabs>
          <w:tab w:val="left" w:pos="768"/>
        </w:tabs>
        <w:adjustRightInd w:val="0"/>
        <w:snapToGrid w:val="0"/>
        <w:spacing w:after="0" w:line="288" w:lineRule="auto"/>
        <w:ind w:left="0" w:firstLineChars="236" w:firstLine="566"/>
        <w:jc w:val="both"/>
        <w:rPr>
          <w:rFonts w:ascii="黑体" w:eastAsia="黑体" w:hAnsi="黑体"/>
          <w:sz w:val="24"/>
          <w:szCs w:val="24"/>
        </w:rPr>
      </w:pPr>
      <w:r>
        <w:rPr>
          <w:rFonts w:ascii="黑体" w:eastAsia="黑体" w:hAnsi="黑体" w:hint="eastAsia"/>
          <w:sz w:val="24"/>
          <w:szCs w:val="24"/>
        </w:rPr>
        <w:t>甲方</w:t>
      </w:r>
      <w:r>
        <w:rPr>
          <w:rFonts w:ascii="黑体" w:eastAsia="黑体" w:hAnsi="黑体"/>
          <w:sz w:val="24"/>
          <w:szCs w:val="24"/>
        </w:rPr>
        <w:t>获证6个月后即可安排监督，每次监督时间间隔不超过1年。若发生下述情况之一，可增加监督频次，且监督时机可为预先不通知：</w:t>
      </w:r>
    </w:p>
    <w:p w14:paraId="7AA4626E" w14:textId="77777777" w:rsidR="00D81872" w:rsidRDefault="00926A0D" w:rsidP="00195A53">
      <w:pPr>
        <w:pStyle w:val="ae"/>
        <w:numPr>
          <w:ilvl w:val="2"/>
          <w:numId w:val="7"/>
        </w:numPr>
        <w:autoSpaceDE w:val="0"/>
        <w:autoSpaceDN w:val="0"/>
        <w:snapToGrid w:val="0"/>
        <w:spacing w:line="288" w:lineRule="auto"/>
        <w:ind w:left="0" w:firstLineChars="236" w:firstLine="538"/>
        <w:textAlignment w:val="auto"/>
        <w:rPr>
          <w:rFonts w:ascii="黑体" w:eastAsia="黑体" w:hAnsi="黑体"/>
          <w:sz w:val="24"/>
        </w:rPr>
      </w:pPr>
      <w:r>
        <w:rPr>
          <w:rFonts w:ascii="黑体" w:eastAsia="黑体" w:hAnsi="黑体"/>
          <w:spacing w:val="-6"/>
          <w:sz w:val="24"/>
        </w:rPr>
        <w:t>获证产品出现严重质量问题或用户提出投诉，并经查实为生产厂、制造商责任</w:t>
      </w:r>
      <w:r>
        <w:rPr>
          <w:rFonts w:ascii="黑体" w:eastAsia="黑体" w:hAnsi="黑体"/>
          <w:sz w:val="24"/>
        </w:rPr>
        <w:t>的；</w:t>
      </w:r>
    </w:p>
    <w:p w14:paraId="0F610E13" w14:textId="77777777" w:rsidR="00D81872" w:rsidRDefault="00926A0D" w:rsidP="00195A53">
      <w:pPr>
        <w:pStyle w:val="ae"/>
        <w:numPr>
          <w:ilvl w:val="2"/>
          <w:numId w:val="7"/>
        </w:numPr>
        <w:autoSpaceDE w:val="0"/>
        <w:autoSpaceDN w:val="0"/>
        <w:snapToGrid w:val="0"/>
        <w:spacing w:line="288" w:lineRule="auto"/>
        <w:ind w:left="0" w:firstLineChars="236" w:firstLine="566"/>
        <w:textAlignment w:val="auto"/>
        <w:rPr>
          <w:rFonts w:ascii="黑体" w:eastAsia="黑体" w:hAnsi="黑体"/>
          <w:sz w:val="24"/>
        </w:rPr>
      </w:pPr>
      <w:r>
        <w:rPr>
          <w:rFonts w:ascii="黑体" w:eastAsia="黑体" w:hAnsi="黑体"/>
          <w:sz w:val="24"/>
        </w:rPr>
        <w:t>认证机构有足够理由对获证产品与认证依据标准的符合性提出质疑的；</w:t>
      </w:r>
    </w:p>
    <w:p w14:paraId="1965A8F9" w14:textId="77777777" w:rsidR="00D81872" w:rsidRDefault="00926A0D" w:rsidP="00195A53">
      <w:pPr>
        <w:pStyle w:val="ae"/>
        <w:numPr>
          <w:ilvl w:val="2"/>
          <w:numId w:val="7"/>
        </w:numPr>
        <w:autoSpaceDE w:val="0"/>
        <w:autoSpaceDN w:val="0"/>
        <w:snapToGrid w:val="0"/>
        <w:spacing w:line="288" w:lineRule="auto"/>
        <w:ind w:left="0" w:firstLineChars="236" w:firstLine="496"/>
        <w:textAlignment w:val="auto"/>
        <w:rPr>
          <w:rFonts w:ascii="黑体" w:eastAsia="黑体" w:hAnsi="黑体"/>
          <w:sz w:val="24"/>
        </w:rPr>
      </w:pPr>
      <w:r>
        <w:rPr>
          <w:rFonts w:ascii="黑体" w:eastAsia="黑体" w:hAnsi="黑体"/>
          <w:spacing w:val="-15"/>
          <w:sz w:val="24"/>
        </w:rPr>
        <w:t xml:space="preserve">有足够信息表明制造商、生产厂因变更组织机构、生产工艺、质量管理体系等， </w:t>
      </w:r>
      <w:r>
        <w:rPr>
          <w:rFonts w:ascii="黑体" w:eastAsia="黑体" w:hAnsi="黑体"/>
          <w:sz w:val="24"/>
        </w:rPr>
        <w:t>从而可能影响产品符合性或一致性的。</w:t>
      </w:r>
    </w:p>
    <w:p w14:paraId="6C102987" w14:textId="77777777" w:rsidR="00D81872" w:rsidRDefault="00926A0D" w:rsidP="00195A53">
      <w:pPr>
        <w:pStyle w:val="Bodytext10"/>
        <w:numPr>
          <w:ilvl w:val="0"/>
          <w:numId w:val="6"/>
        </w:numPr>
        <w:tabs>
          <w:tab w:val="left" w:pos="768"/>
        </w:tabs>
        <w:adjustRightInd w:val="0"/>
        <w:snapToGrid w:val="0"/>
        <w:spacing w:after="0" w:line="288" w:lineRule="auto"/>
        <w:ind w:left="0" w:firstLineChars="236" w:firstLine="566"/>
        <w:jc w:val="both"/>
        <w:rPr>
          <w:rFonts w:ascii="黑体" w:eastAsia="黑体" w:hAnsi="黑体"/>
          <w:sz w:val="24"/>
          <w:szCs w:val="24"/>
        </w:rPr>
      </w:pPr>
      <w:r>
        <w:rPr>
          <w:rFonts w:ascii="黑体" w:eastAsia="黑体" w:hAnsi="黑体" w:hint="eastAsia"/>
          <w:sz w:val="24"/>
          <w:szCs w:val="24"/>
        </w:rPr>
        <w:t>乙方各个层次（包括代表乙方活动的委员会、外部机构或个人）</w:t>
      </w:r>
      <w:r>
        <w:rPr>
          <w:rFonts w:ascii="黑体" w:eastAsia="黑体" w:hAnsi="黑体"/>
          <w:sz w:val="24"/>
          <w:szCs w:val="24"/>
        </w:rPr>
        <w:t>不得将甲方经营、生产状况及技术信息以任何方式泄漏给第三方，但下列情况除外：</w:t>
      </w:r>
    </w:p>
    <w:p w14:paraId="43160E6A" w14:textId="77777777" w:rsidR="00D81872" w:rsidRDefault="00926A0D" w:rsidP="00195A53">
      <w:pPr>
        <w:pStyle w:val="Default"/>
        <w:numPr>
          <w:ilvl w:val="0"/>
          <w:numId w:val="8"/>
        </w:numPr>
        <w:snapToGrid w:val="0"/>
        <w:spacing w:line="288" w:lineRule="auto"/>
        <w:ind w:left="0" w:firstLineChars="236" w:firstLine="566"/>
        <w:rPr>
          <w:rFonts w:ascii="黑体" w:eastAsia="黑体" w:hAnsi="黑体" w:cs="宋体"/>
          <w:color w:val="auto"/>
        </w:rPr>
      </w:pPr>
      <w:r>
        <w:rPr>
          <w:rFonts w:ascii="黑体" w:eastAsia="黑体" w:hAnsi="黑体" w:cs="宋体" w:hint="eastAsia"/>
          <w:color w:val="auto"/>
        </w:rPr>
        <w:t>合同签署前乙方在不违反任何保密责任情况下得到的消息；</w:t>
      </w:r>
    </w:p>
    <w:p w14:paraId="4033C16A" w14:textId="77777777" w:rsidR="00D81872" w:rsidRDefault="00926A0D" w:rsidP="00195A53">
      <w:pPr>
        <w:pStyle w:val="Default"/>
        <w:numPr>
          <w:ilvl w:val="0"/>
          <w:numId w:val="8"/>
        </w:numPr>
        <w:snapToGrid w:val="0"/>
        <w:spacing w:line="288" w:lineRule="auto"/>
        <w:ind w:left="0" w:firstLineChars="236" w:firstLine="566"/>
        <w:rPr>
          <w:rFonts w:ascii="黑体" w:eastAsia="黑体" w:hAnsi="黑体" w:cs="宋体"/>
          <w:color w:val="auto"/>
        </w:rPr>
      </w:pPr>
      <w:r>
        <w:rPr>
          <w:rFonts w:ascii="黑体" w:eastAsia="黑体" w:hAnsi="黑体" w:cs="宋体" w:hint="eastAsia"/>
          <w:color w:val="auto"/>
        </w:rPr>
        <w:t>甲方已公开的资料；</w:t>
      </w:r>
    </w:p>
    <w:p w14:paraId="1C8FCF3C" w14:textId="77777777" w:rsidR="00D81872" w:rsidRDefault="00926A0D" w:rsidP="00195A53">
      <w:pPr>
        <w:pStyle w:val="Default"/>
        <w:numPr>
          <w:ilvl w:val="0"/>
          <w:numId w:val="8"/>
        </w:numPr>
        <w:snapToGrid w:val="0"/>
        <w:spacing w:line="288" w:lineRule="auto"/>
        <w:ind w:left="0" w:firstLineChars="236" w:firstLine="566"/>
        <w:rPr>
          <w:rFonts w:ascii="黑体" w:eastAsia="黑体" w:hAnsi="黑体" w:cs="宋体"/>
          <w:color w:val="auto"/>
        </w:rPr>
      </w:pPr>
      <w:r>
        <w:rPr>
          <w:rFonts w:ascii="黑体" w:eastAsia="黑体" w:hAnsi="黑体" w:cs="宋体" w:hint="eastAsia"/>
          <w:color w:val="auto"/>
        </w:rPr>
        <w:t>法律另有要求时；</w:t>
      </w:r>
    </w:p>
    <w:p w14:paraId="540DEE76" w14:textId="77777777" w:rsidR="00D81872" w:rsidRDefault="00926A0D" w:rsidP="00195A53">
      <w:pPr>
        <w:pStyle w:val="Default"/>
        <w:numPr>
          <w:ilvl w:val="0"/>
          <w:numId w:val="8"/>
        </w:numPr>
        <w:snapToGrid w:val="0"/>
        <w:spacing w:line="288" w:lineRule="auto"/>
        <w:ind w:left="0" w:firstLineChars="236" w:firstLine="566"/>
        <w:rPr>
          <w:rFonts w:ascii="黑体" w:eastAsia="黑体" w:hAnsi="黑体" w:cs="宋体"/>
          <w:color w:val="auto"/>
        </w:rPr>
      </w:pPr>
      <w:r>
        <w:rPr>
          <w:rFonts w:ascii="黑体" w:eastAsia="黑体" w:hAnsi="黑体" w:cs="宋体" w:hint="eastAsia"/>
          <w:color w:val="auto"/>
        </w:rPr>
        <w:t>国家主管部门或有管辖权的司法机构和仲裁机关做出判决、裁定、裁决等司法文书要求时。</w:t>
      </w:r>
    </w:p>
    <w:p w14:paraId="35821184" w14:textId="77777777" w:rsidR="00D81872" w:rsidRDefault="00926A0D" w:rsidP="00195A53">
      <w:pPr>
        <w:pStyle w:val="Bodytext10"/>
        <w:numPr>
          <w:ilvl w:val="0"/>
          <w:numId w:val="6"/>
        </w:numPr>
        <w:tabs>
          <w:tab w:val="left" w:pos="768"/>
        </w:tabs>
        <w:adjustRightInd w:val="0"/>
        <w:snapToGrid w:val="0"/>
        <w:spacing w:after="0" w:line="288" w:lineRule="auto"/>
        <w:ind w:left="0" w:firstLineChars="236" w:firstLine="566"/>
        <w:jc w:val="both"/>
        <w:rPr>
          <w:rFonts w:ascii="黑体" w:eastAsia="黑体" w:hAnsi="黑体"/>
          <w:sz w:val="24"/>
          <w:szCs w:val="24"/>
        </w:rPr>
      </w:pPr>
      <w:r>
        <w:rPr>
          <w:rFonts w:ascii="黑体" w:eastAsia="黑体" w:hAnsi="黑体" w:hint="eastAsia"/>
          <w:sz w:val="24"/>
          <w:szCs w:val="24"/>
        </w:rPr>
        <w:t>对甲方的管理体系实施认证审核的有效性负责；在甲方违反乙方公开文件GK-05《认证中心对授予、保持、扩大、更新、缩小、暂停/恢复</w:t>
      </w:r>
      <w:r>
        <w:rPr>
          <w:rFonts w:ascii="黑体" w:eastAsia="黑体" w:hAnsi="黑体" w:hint="eastAsia"/>
          <w:sz w:val="24"/>
          <w:szCs w:val="24"/>
          <w:lang w:eastAsia="zh-CN"/>
        </w:rPr>
        <w:t>、</w:t>
      </w:r>
      <w:r>
        <w:rPr>
          <w:rFonts w:ascii="黑体" w:eastAsia="黑体" w:hAnsi="黑体" w:hint="eastAsia"/>
          <w:sz w:val="24"/>
          <w:szCs w:val="24"/>
        </w:rPr>
        <w:t>撤销</w:t>
      </w:r>
      <w:r>
        <w:rPr>
          <w:rFonts w:ascii="黑体" w:eastAsia="黑体" w:hAnsi="黑体" w:hint="eastAsia"/>
          <w:sz w:val="24"/>
          <w:szCs w:val="24"/>
          <w:lang w:eastAsia="zh-CN"/>
        </w:rPr>
        <w:t>及注销</w:t>
      </w:r>
      <w:r>
        <w:rPr>
          <w:rFonts w:ascii="黑体" w:eastAsia="黑体" w:hAnsi="黑体" w:hint="eastAsia"/>
          <w:sz w:val="24"/>
          <w:szCs w:val="24"/>
        </w:rPr>
        <w:t>认证条件的规定》的要求时，乙方有权对甲方所获认证证书作出暂停、撤销处理；</w:t>
      </w:r>
    </w:p>
    <w:p w14:paraId="59E6B6F7" w14:textId="77777777" w:rsidR="00D81872" w:rsidRDefault="00926A0D" w:rsidP="00195A53">
      <w:pPr>
        <w:pStyle w:val="Bodytext10"/>
        <w:numPr>
          <w:ilvl w:val="0"/>
          <w:numId w:val="6"/>
        </w:numPr>
        <w:tabs>
          <w:tab w:val="left" w:pos="768"/>
        </w:tabs>
        <w:adjustRightInd w:val="0"/>
        <w:snapToGrid w:val="0"/>
        <w:spacing w:after="0" w:line="288" w:lineRule="auto"/>
        <w:ind w:left="0" w:firstLineChars="236" w:firstLine="566"/>
        <w:jc w:val="both"/>
        <w:rPr>
          <w:rFonts w:ascii="黑体" w:eastAsia="黑体" w:hAnsi="黑体"/>
          <w:sz w:val="24"/>
          <w:szCs w:val="24"/>
        </w:rPr>
      </w:pPr>
      <w:r>
        <w:rPr>
          <w:rFonts w:ascii="黑体" w:eastAsia="黑体" w:hAnsi="黑体" w:hint="eastAsia"/>
          <w:sz w:val="24"/>
          <w:szCs w:val="24"/>
        </w:rPr>
        <w:t>对所颁发的认证证书的有效性负责。</w:t>
      </w:r>
    </w:p>
    <w:p w14:paraId="0305FC8C" w14:textId="77777777" w:rsidR="00D81872" w:rsidRDefault="00D81872">
      <w:pPr>
        <w:spacing w:before="240" w:after="240" w:line="276" w:lineRule="auto"/>
        <w:jc w:val="left"/>
        <w:rPr>
          <w:rFonts w:ascii="黑体" w:eastAsia="黑体" w:hAnsi="黑体"/>
          <w:sz w:val="24"/>
        </w:rPr>
      </w:pPr>
    </w:p>
    <w:p w14:paraId="17B64008" w14:textId="77777777" w:rsidR="00D81872" w:rsidRDefault="00926A0D">
      <w:pPr>
        <w:spacing w:before="240" w:after="240" w:line="276" w:lineRule="auto"/>
        <w:jc w:val="left"/>
        <w:rPr>
          <w:rFonts w:ascii="黑体" w:eastAsia="黑体" w:hAnsi="黑体"/>
          <w:sz w:val="24"/>
        </w:rPr>
      </w:pPr>
      <w:r>
        <w:rPr>
          <w:rFonts w:ascii="黑体" w:eastAsia="黑体" w:hAnsi="黑体" w:hint="eastAsia"/>
          <w:sz w:val="24"/>
        </w:rPr>
        <w:t>四、认证费用及付款方式</w:t>
      </w:r>
    </w:p>
    <w:p w14:paraId="45C33D16" w14:textId="77777777" w:rsidR="00D81872" w:rsidRDefault="00926A0D">
      <w:pPr>
        <w:spacing w:line="360" w:lineRule="auto"/>
        <w:ind w:left="601" w:hanging="601"/>
        <w:jc w:val="left"/>
        <w:rPr>
          <w:rFonts w:ascii="黑体" w:eastAsia="黑体" w:hAnsi="黑体"/>
          <w:sz w:val="24"/>
          <w:szCs w:val="24"/>
        </w:rPr>
      </w:pPr>
      <w:bookmarkStart w:id="0" w:name="_Hlk62042129"/>
      <w:r>
        <w:rPr>
          <w:rFonts w:ascii="黑体" w:eastAsia="黑体" w:hAnsi="黑体" w:hint="eastAsia"/>
          <w:sz w:val="24"/>
          <w:szCs w:val="24"/>
        </w:rPr>
        <w:t>（一）</w:t>
      </w:r>
      <w:bookmarkStart w:id="1" w:name="_Hlk62040521"/>
      <w:bookmarkEnd w:id="0"/>
      <w:r>
        <w:rPr>
          <w:rFonts w:ascii="黑体" w:eastAsia="黑体" w:hAnsi="黑体" w:hint="eastAsia"/>
          <w:sz w:val="24"/>
          <w:szCs w:val="24"/>
        </w:rPr>
        <w:t>认证费用</w:t>
      </w:r>
      <w:bookmarkEnd w:id="1"/>
      <w:r>
        <w:rPr>
          <w:rFonts w:ascii="黑体" w:eastAsia="黑体" w:hAnsi="黑体" w:hint="eastAsia"/>
          <w:sz w:val="24"/>
          <w:szCs w:val="24"/>
        </w:rPr>
        <w:t>：</w:t>
      </w:r>
      <w:bookmarkStart w:id="2" w:name="_Hlk69459522"/>
    </w:p>
    <w:p w14:paraId="6E0B5F17" w14:textId="77777777" w:rsidR="00D81872" w:rsidRDefault="00926A0D">
      <w:pPr>
        <w:pStyle w:val="Bodytext10"/>
        <w:numPr>
          <w:ilvl w:val="0"/>
          <w:numId w:val="9"/>
        </w:numPr>
        <w:tabs>
          <w:tab w:val="left" w:pos="768"/>
        </w:tabs>
        <w:spacing w:after="0" w:line="360" w:lineRule="auto"/>
        <w:jc w:val="left"/>
        <w:rPr>
          <w:rFonts w:ascii="黑体" w:eastAsia="黑体" w:hAnsi="黑体"/>
          <w:sz w:val="24"/>
          <w:szCs w:val="24"/>
        </w:rPr>
      </w:pPr>
      <w:bookmarkStart w:id="3" w:name="_Hlk69459506"/>
      <w:bookmarkStart w:id="4" w:name="_Hlk62041832"/>
      <w:r>
        <w:rPr>
          <w:rFonts w:ascii="黑体" w:eastAsia="黑体" w:hAnsi="黑体" w:hint="eastAsia"/>
          <w:sz w:val="24"/>
          <w:szCs w:val="24"/>
        </w:rPr>
        <w:t>申请费： ￥</w:t>
      </w:r>
      <w:r>
        <w:rPr>
          <w:rFonts w:ascii="黑体" w:eastAsia="黑体" w:hAnsi="黑体"/>
          <w:sz w:val="24"/>
          <w:szCs w:val="24"/>
        </w:rPr>
        <w:t>20</w:t>
      </w:r>
      <w:r>
        <w:rPr>
          <w:rFonts w:ascii="黑体" w:eastAsia="黑体" w:hAnsi="黑体" w:hint="eastAsia"/>
          <w:sz w:val="24"/>
          <w:szCs w:val="24"/>
        </w:rPr>
        <w:t>00元（大写：贰仟元）；</w:t>
      </w:r>
    </w:p>
    <w:p w14:paraId="09837577" w14:textId="1D9CB6FE" w:rsidR="00D81872" w:rsidRDefault="00926A0D">
      <w:pPr>
        <w:pStyle w:val="Bodytext10"/>
        <w:numPr>
          <w:ilvl w:val="0"/>
          <w:numId w:val="9"/>
        </w:numPr>
        <w:tabs>
          <w:tab w:val="left" w:pos="768"/>
        </w:tabs>
        <w:spacing w:after="0" w:line="360" w:lineRule="auto"/>
        <w:jc w:val="left"/>
        <w:rPr>
          <w:rFonts w:ascii="黑体" w:eastAsia="黑体" w:hAnsi="黑体"/>
          <w:sz w:val="24"/>
          <w:szCs w:val="24"/>
        </w:rPr>
      </w:pPr>
      <w:r>
        <w:rPr>
          <w:rFonts w:ascii="黑体" w:eastAsia="黑体" w:hAnsi="黑体" w:hint="eastAsia"/>
          <w:sz w:val="24"/>
          <w:szCs w:val="24"/>
        </w:rPr>
        <w:t>资料</w:t>
      </w:r>
      <w:r>
        <w:rPr>
          <w:rFonts w:ascii="黑体" w:eastAsia="黑体" w:hAnsi="黑体" w:hint="eastAsia"/>
          <w:sz w:val="24"/>
          <w:szCs w:val="24"/>
          <w:lang w:eastAsia="zh-CN"/>
        </w:rPr>
        <w:t>技术</w:t>
      </w:r>
      <w:r>
        <w:rPr>
          <w:rFonts w:ascii="黑体" w:eastAsia="黑体" w:hAnsi="黑体" w:hint="eastAsia"/>
          <w:sz w:val="24"/>
          <w:szCs w:val="24"/>
        </w:rPr>
        <w:t>评审</w:t>
      </w:r>
      <w:r>
        <w:rPr>
          <w:rFonts w:ascii="黑体" w:eastAsia="黑体" w:hAnsi="黑体" w:hint="eastAsia"/>
          <w:sz w:val="24"/>
          <w:szCs w:val="24"/>
          <w:lang w:val="en-US" w:eastAsia="zh-CN"/>
        </w:rPr>
        <w:t>及</w:t>
      </w:r>
      <w:r w:rsidRPr="00195A53">
        <w:rPr>
          <w:rFonts w:ascii="黑体" w:hAnsi="黑体" w:hint="eastAsia"/>
          <w:sz w:val="24"/>
          <w:lang w:val="en-US"/>
        </w:rPr>
        <w:t>工厂检查</w:t>
      </w:r>
      <w:r>
        <w:rPr>
          <w:rFonts w:ascii="黑体" w:eastAsia="黑体" w:hAnsi="黑体" w:hint="eastAsia"/>
          <w:sz w:val="24"/>
          <w:szCs w:val="24"/>
        </w:rPr>
        <w:t>：￥</w:t>
      </w:r>
      <w:r>
        <w:rPr>
          <w:rFonts w:ascii="黑体" w:eastAsia="黑体" w:hAnsi="黑体"/>
          <w:sz w:val="24"/>
          <w:szCs w:val="24"/>
          <w:u w:val="single"/>
        </w:rPr>
        <w:t xml:space="preserve">         </w:t>
      </w:r>
      <w:r>
        <w:rPr>
          <w:rFonts w:ascii="黑体" w:eastAsia="黑体" w:hAnsi="黑体" w:hint="eastAsia"/>
          <w:sz w:val="24"/>
          <w:szCs w:val="24"/>
        </w:rPr>
        <w:t>元（大写</w:t>
      </w:r>
      <w:r>
        <w:rPr>
          <w:rFonts w:ascii="黑体" w:eastAsia="黑体" w:hAnsi="黑体"/>
          <w:sz w:val="24"/>
          <w:szCs w:val="24"/>
          <w:u w:val="single"/>
        </w:rPr>
        <w:t xml:space="preserve">              </w:t>
      </w:r>
      <w:r>
        <w:rPr>
          <w:rFonts w:ascii="黑体" w:eastAsia="黑体" w:hAnsi="黑体" w:hint="eastAsia"/>
          <w:sz w:val="24"/>
          <w:szCs w:val="24"/>
        </w:rPr>
        <w:t>）；</w:t>
      </w:r>
    </w:p>
    <w:p w14:paraId="133E09A2" w14:textId="77777777" w:rsidR="00D81872" w:rsidRDefault="00926A0D">
      <w:pPr>
        <w:pStyle w:val="Bodytext10"/>
        <w:numPr>
          <w:ilvl w:val="0"/>
          <w:numId w:val="9"/>
        </w:numPr>
        <w:tabs>
          <w:tab w:val="left" w:pos="768"/>
        </w:tabs>
        <w:spacing w:after="0" w:line="360" w:lineRule="auto"/>
        <w:jc w:val="left"/>
        <w:rPr>
          <w:rFonts w:ascii="黑体" w:eastAsia="黑体" w:hAnsi="黑体"/>
          <w:sz w:val="24"/>
          <w:szCs w:val="24"/>
        </w:rPr>
      </w:pPr>
      <w:r>
        <w:rPr>
          <w:rFonts w:ascii="黑体" w:eastAsia="黑体" w:hAnsi="黑体" w:hint="eastAsia"/>
          <w:sz w:val="24"/>
          <w:szCs w:val="24"/>
        </w:rPr>
        <w:t>产品检验费：￥</w:t>
      </w:r>
      <w:r>
        <w:rPr>
          <w:rFonts w:ascii="黑体" w:eastAsia="黑体" w:hAnsi="黑体"/>
          <w:sz w:val="24"/>
          <w:szCs w:val="24"/>
          <w:u w:val="single"/>
        </w:rPr>
        <w:t xml:space="preserve">         </w:t>
      </w:r>
      <w:r>
        <w:rPr>
          <w:rFonts w:ascii="黑体" w:eastAsia="黑体" w:hAnsi="黑体" w:hint="eastAsia"/>
          <w:sz w:val="24"/>
          <w:szCs w:val="24"/>
        </w:rPr>
        <w:t>元（大写</w:t>
      </w:r>
      <w:r>
        <w:rPr>
          <w:rFonts w:ascii="黑体" w:eastAsia="黑体" w:hAnsi="黑体"/>
          <w:sz w:val="24"/>
          <w:szCs w:val="24"/>
          <w:u w:val="single"/>
        </w:rPr>
        <w:t xml:space="preserve">              </w:t>
      </w:r>
      <w:r>
        <w:rPr>
          <w:rFonts w:ascii="黑体" w:eastAsia="黑体" w:hAnsi="黑体" w:hint="eastAsia"/>
          <w:sz w:val="24"/>
          <w:szCs w:val="24"/>
        </w:rPr>
        <w:t>）；□</w:t>
      </w:r>
      <w:r>
        <w:rPr>
          <w:rFonts w:ascii="黑体" w:eastAsia="黑体" w:hAnsi="黑体" w:hint="eastAsia"/>
          <w:sz w:val="24"/>
          <w:szCs w:val="24"/>
          <w:lang w:eastAsia="zh-CN"/>
        </w:rPr>
        <w:t xml:space="preserve"> </w:t>
      </w:r>
      <w:r>
        <w:rPr>
          <w:rFonts w:ascii="黑体" w:eastAsia="黑体" w:hAnsi="黑体" w:hint="eastAsia"/>
          <w:sz w:val="24"/>
          <w:szCs w:val="24"/>
        </w:rPr>
        <w:t>由检测机构收取；</w:t>
      </w:r>
    </w:p>
    <w:p w14:paraId="4E04568E" w14:textId="77777777" w:rsidR="00D81872" w:rsidRDefault="00926A0D">
      <w:pPr>
        <w:pStyle w:val="Bodytext10"/>
        <w:numPr>
          <w:ilvl w:val="0"/>
          <w:numId w:val="9"/>
        </w:numPr>
        <w:tabs>
          <w:tab w:val="left" w:pos="768"/>
        </w:tabs>
        <w:spacing w:after="0" w:line="360" w:lineRule="auto"/>
        <w:jc w:val="left"/>
        <w:rPr>
          <w:rFonts w:ascii="黑体" w:eastAsia="黑体" w:hAnsi="黑体"/>
          <w:sz w:val="24"/>
          <w:szCs w:val="24"/>
        </w:rPr>
      </w:pPr>
      <w:r>
        <w:rPr>
          <w:rFonts w:ascii="黑体" w:eastAsia="黑体" w:hAnsi="黑体" w:hint="eastAsia"/>
          <w:sz w:val="24"/>
          <w:szCs w:val="24"/>
        </w:rPr>
        <w:t>注册费：￥</w:t>
      </w:r>
      <w:r>
        <w:rPr>
          <w:rFonts w:ascii="黑体" w:eastAsia="黑体" w:hAnsi="黑体"/>
          <w:sz w:val="24"/>
          <w:szCs w:val="24"/>
        </w:rPr>
        <w:t xml:space="preserve"> 20</w:t>
      </w:r>
      <w:r>
        <w:rPr>
          <w:rFonts w:ascii="黑体" w:eastAsia="黑体" w:hAnsi="黑体" w:hint="eastAsia"/>
          <w:sz w:val="24"/>
          <w:szCs w:val="24"/>
        </w:rPr>
        <w:t>00元（大写：贰仟元）；</w:t>
      </w:r>
    </w:p>
    <w:p w14:paraId="17796319" w14:textId="77777777" w:rsidR="00D81872" w:rsidRDefault="00926A0D">
      <w:pPr>
        <w:pStyle w:val="Bodytext10"/>
        <w:numPr>
          <w:ilvl w:val="0"/>
          <w:numId w:val="9"/>
        </w:numPr>
        <w:tabs>
          <w:tab w:val="left" w:pos="768"/>
        </w:tabs>
        <w:spacing w:after="0" w:line="360" w:lineRule="auto"/>
        <w:jc w:val="left"/>
        <w:rPr>
          <w:rFonts w:ascii="黑体" w:eastAsia="黑体" w:hAnsi="黑体"/>
          <w:sz w:val="24"/>
          <w:szCs w:val="24"/>
        </w:rPr>
      </w:pPr>
      <w:r>
        <w:rPr>
          <w:rFonts w:ascii="黑体" w:eastAsia="黑体" w:hAnsi="黑体" w:hint="eastAsia"/>
          <w:sz w:val="24"/>
          <w:szCs w:val="24"/>
        </w:rPr>
        <w:t>以上费用合计￥</w:t>
      </w:r>
      <w:r>
        <w:rPr>
          <w:rFonts w:ascii="黑体" w:eastAsia="黑体" w:hAnsi="黑体" w:hint="eastAsia"/>
          <w:sz w:val="24"/>
          <w:szCs w:val="24"/>
          <w:u w:val="single"/>
        </w:rPr>
        <w:t xml:space="preserve">       </w:t>
      </w:r>
      <w:r>
        <w:rPr>
          <w:rFonts w:ascii="黑体" w:eastAsia="黑体" w:hAnsi="黑体" w:hint="eastAsia"/>
          <w:sz w:val="24"/>
          <w:szCs w:val="24"/>
        </w:rPr>
        <w:t>元（大写</w:t>
      </w:r>
      <w:r>
        <w:rPr>
          <w:rFonts w:ascii="黑体" w:eastAsia="黑体" w:hAnsi="黑体" w:hint="eastAsia"/>
          <w:sz w:val="24"/>
          <w:szCs w:val="24"/>
          <w:u w:val="single"/>
        </w:rPr>
        <w:t xml:space="preserve">           </w:t>
      </w:r>
      <w:r>
        <w:rPr>
          <w:rFonts w:ascii="黑体" w:eastAsia="黑体" w:hAnsi="黑体" w:hint="eastAsia"/>
          <w:sz w:val="24"/>
          <w:szCs w:val="24"/>
        </w:rPr>
        <w:t>）。</w:t>
      </w:r>
      <w:bookmarkEnd w:id="3"/>
    </w:p>
    <w:bookmarkEnd w:id="4"/>
    <w:p w14:paraId="26DB83EF" w14:textId="77777777" w:rsidR="00D81872" w:rsidRDefault="00926A0D">
      <w:pPr>
        <w:spacing w:line="360" w:lineRule="auto"/>
        <w:ind w:left="75"/>
        <w:jc w:val="left"/>
        <w:rPr>
          <w:rFonts w:ascii="黑体" w:eastAsia="黑体" w:hAnsi="黑体"/>
          <w:sz w:val="24"/>
          <w:szCs w:val="24"/>
        </w:rPr>
      </w:pPr>
      <w:r>
        <w:rPr>
          <w:rFonts w:ascii="黑体" w:eastAsia="黑体" w:hAnsi="黑体" w:hint="eastAsia"/>
          <w:sz w:val="24"/>
          <w:szCs w:val="24"/>
        </w:rPr>
        <w:lastRenderedPageBreak/>
        <w:t>（二）每次监督费用(每年至少进行一次监督)：</w:t>
      </w:r>
    </w:p>
    <w:p w14:paraId="4E613719" w14:textId="77777777" w:rsidR="00D81872" w:rsidRDefault="00926A0D">
      <w:pPr>
        <w:pStyle w:val="ae"/>
        <w:numPr>
          <w:ilvl w:val="0"/>
          <w:numId w:val="10"/>
        </w:numPr>
        <w:spacing w:line="360" w:lineRule="auto"/>
        <w:ind w:firstLineChars="0"/>
        <w:jc w:val="left"/>
        <w:rPr>
          <w:rFonts w:ascii="黑体" w:eastAsia="黑体" w:hAnsi="黑体"/>
          <w:sz w:val="24"/>
          <w:szCs w:val="24"/>
        </w:rPr>
      </w:pPr>
      <w:bookmarkStart w:id="5" w:name="_Hlk62042082"/>
      <w:r>
        <w:rPr>
          <w:rFonts w:ascii="黑体" w:eastAsia="黑体" w:hAnsi="黑体" w:hint="eastAsia"/>
          <w:sz w:val="24"/>
          <w:szCs w:val="24"/>
        </w:rPr>
        <w:t>工厂检查费：￥</w:t>
      </w:r>
      <w:r>
        <w:rPr>
          <w:rFonts w:ascii="黑体" w:eastAsia="黑体" w:hAnsi="黑体" w:hint="eastAsia"/>
          <w:sz w:val="24"/>
          <w:szCs w:val="24"/>
          <w:u w:val="single"/>
        </w:rPr>
        <w:t xml:space="preserve">         </w:t>
      </w:r>
      <w:r>
        <w:rPr>
          <w:rFonts w:ascii="黑体" w:eastAsia="黑体" w:hAnsi="黑体" w:hint="eastAsia"/>
          <w:sz w:val="24"/>
          <w:szCs w:val="24"/>
        </w:rPr>
        <w:t>元（大写</w:t>
      </w:r>
      <w:r>
        <w:rPr>
          <w:rFonts w:ascii="黑体" w:eastAsia="黑体" w:hAnsi="黑体" w:hint="eastAsia"/>
          <w:sz w:val="24"/>
          <w:szCs w:val="24"/>
          <w:u w:val="single"/>
        </w:rPr>
        <w:t xml:space="preserve">             </w:t>
      </w:r>
      <w:r>
        <w:rPr>
          <w:rFonts w:ascii="黑体" w:eastAsia="黑体" w:hAnsi="黑体" w:hint="eastAsia"/>
          <w:sz w:val="24"/>
          <w:szCs w:val="24"/>
        </w:rPr>
        <w:t>）；</w:t>
      </w:r>
    </w:p>
    <w:p w14:paraId="028B9AAB" w14:textId="77777777" w:rsidR="00D81872" w:rsidRDefault="00926A0D">
      <w:pPr>
        <w:pStyle w:val="Bodytext10"/>
        <w:numPr>
          <w:ilvl w:val="0"/>
          <w:numId w:val="10"/>
        </w:numPr>
        <w:tabs>
          <w:tab w:val="left" w:pos="768"/>
        </w:tabs>
        <w:spacing w:after="0" w:line="360" w:lineRule="auto"/>
        <w:jc w:val="left"/>
        <w:rPr>
          <w:rFonts w:ascii="黑体" w:eastAsia="黑体" w:hAnsi="黑体"/>
          <w:sz w:val="24"/>
          <w:szCs w:val="24"/>
        </w:rPr>
      </w:pPr>
      <w:r>
        <w:rPr>
          <w:rFonts w:ascii="黑体" w:eastAsia="黑体" w:hAnsi="黑体" w:hint="eastAsia"/>
          <w:sz w:val="24"/>
          <w:szCs w:val="24"/>
        </w:rPr>
        <w:t>产品检验费：￥</w:t>
      </w:r>
      <w:r>
        <w:rPr>
          <w:rFonts w:ascii="黑体" w:eastAsia="黑体" w:hAnsi="黑体"/>
          <w:sz w:val="24"/>
          <w:szCs w:val="24"/>
          <w:u w:val="single"/>
        </w:rPr>
        <w:t xml:space="preserve">         </w:t>
      </w:r>
      <w:r>
        <w:rPr>
          <w:rFonts w:ascii="黑体" w:eastAsia="黑体" w:hAnsi="黑体" w:hint="eastAsia"/>
          <w:sz w:val="24"/>
          <w:szCs w:val="24"/>
        </w:rPr>
        <w:t>元（大写</w:t>
      </w:r>
      <w:r>
        <w:rPr>
          <w:rFonts w:ascii="黑体" w:eastAsia="黑体" w:hAnsi="黑体"/>
          <w:sz w:val="24"/>
          <w:szCs w:val="24"/>
          <w:u w:val="single"/>
        </w:rPr>
        <w:t xml:space="preserve">              </w:t>
      </w:r>
      <w:r>
        <w:rPr>
          <w:rFonts w:ascii="黑体" w:eastAsia="黑体" w:hAnsi="黑体" w:hint="eastAsia"/>
          <w:sz w:val="24"/>
          <w:szCs w:val="24"/>
        </w:rPr>
        <w:t>）；□</w:t>
      </w:r>
      <w:r>
        <w:rPr>
          <w:rFonts w:ascii="黑体" w:eastAsia="黑体" w:hAnsi="黑体" w:hint="eastAsia"/>
          <w:sz w:val="24"/>
          <w:szCs w:val="24"/>
          <w:lang w:eastAsia="zh-CN"/>
        </w:rPr>
        <w:t xml:space="preserve"> </w:t>
      </w:r>
      <w:r>
        <w:rPr>
          <w:rFonts w:ascii="黑体" w:eastAsia="黑体" w:hAnsi="黑体" w:hint="eastAsia"/>
          <w:sz w:val="24"/>
          <w:szCs w:val="24"/>
        </w:rPr>
        <w:t>由检测机构收取；</w:t>
      </w:r>
    </w:p>
    <w:p w14:paraId="40B94AC4" w14:textId="77777777" w:rsidR="00D81872" w:rsidRDefault="00926A0D">
      <w:pPr>
        <w:pStyle w:val="ae"/>
        <w:numPr>
          <w:ilvl w:val="0"/>
          <w:numId w:val="10"/>
        </w:numPr>
        <w:spacing w:line="360" w:lineRule="auto"/>
        <w:ind w:firstLineChars="0"/>
        <w:jc w:val="left"/>
        <w:rPr>
          <w:rFonts w:ascii="黑体" w:eastAsia="黑体" w:hAnsi="黑体"/>
          <w:sz w:val="24"/>
          <w:szCs w:val="24"/>
          <w:u w:val="single"/>
        </w:rPr>
      </w:pPr>
      <w:r>
        <w:rPr>
          <w:rFonts w:ascii="黑体" w:eastAsia="黑体" w:hAnsi="黑体" w:hint="eastAsia"/>
          <w:sz w:val="24"/>
          <w:szCs w:val="24"/>
        </w:rPr>
        <w:t>年金：￥</w:t>
      </w:r>
      <w:r>
        <w:rPr>
          <w:rFonts w:ascii="黑体" w:eastAsia="黑体" w:hAnsi="黑体"/>
          <w:sz w:val="24"/>
          <w:szCs w:val="24"/>
        </w:rPr>
        <w:t xml:space="preserve"> 20</w:t>
      </w:r>
      <w:r>
        <w:rPr>
          <w:rFonts w:ascii="黑体" w:eastAsia="黑体" w:hAnsi="黑体" w:hint="eastAsia"/>
          <w:sz w:val="24"/>
          <w:szCs w:val="24"/>
        </w:rPr>
        <w:t>00元（大写：贰仟元）；</w:t>
      </w:r>
    </w:p>
    <w:p w14:paraId="1F762756" w14:textId="77777777" w:rsidR="00D81872" w:rsidRDefault="00926A0D">
      <w:pPr>
        <w:pStyle w:val="ae"/>
        <w:numPr>
          <w:ilvl w:val="0"/>
          <w:numId w:val="10"/>
        </w:numPr>
        <w:spacing w:line="360" w:lineRule="auto"/>
        <w:ind w:firstLineChars="0"/>
        <w:jc w:val="left"/>
        <w:rPr>
          <w:rFonts w:ascii="黑体" w:eastAsia="黑体" w:hAnsi="黑体"/>
          <w:sz w:val="24"/>
          <w:szCs w:val="24"/>
        </w:rPr>
      </w:pPr>
      <w:r>
        <w:rPr>
          <w:rFonts w:ascii="黑体" w:eastAsia="黑体" w:hAnsi="黑体" w:hint="eastAsia"/>
          <w:sz w:val="24"/>
          <w:szCs w:val="24"/>
        </w:rPr>
        <w:t>以上费用合计￥</w:t>
      </w:r>
      <w:r>
        <w:rPr>
          <w:rFonts w:ascii="黑体" w:eastAsia="黑体" w:hAnsi="黑体" w:hint="eastAsia"/>
          <w:sz w:val="24"/>
          <w:szCs w:val="24"/>
          <w:u w:val="single"/>
        </w:rPr>
        <w:t xml:space="preserve">      </w:t>
      </w:r>
      <w:r>
        <w:rPr>
          <w:rFonts w:ascii="黑体" w:eastAsia="黑体" w:hAnsi="黑体" w:hint="eastAsia"/>
          <w:sz w:val="24"/>
          <w:szCs w:val="24"/>
        </w:rPr>
        <w:t>元（大写</w:t>
      </w:r>
      <w:r>
        <w:rPr>
          <w:rFonts w:ascii="黑体" w:eastAsia="黑体" w:hAnsi="黑体" w:hint="eastAsia"/>
          <w:sz w:val="24"/>
          <w:szCs w:val="24"/>
          <w:u w:val="single"/>
        </w:rPr>
        <w:t xml:space="preserve">             </w:t>
      </w:r>
      <w:r>
        <w:rPr>
          <w:rFonts w:ascii="黑体" w:eastAsia="黑体" w:hAnsi="黑体" w:hint="eastAsia"/>
          <w:sz w:val="24"/>
          <w:szCs w:val="24"/>
        </w:rPr>
        <w:t>）。</w:t>
      </w:r>
      <w:bookmarkEnd w:id="2"/>
    </w:p>
    <w:bookmarkEnd w:id="5"/>
    <w:p w14:paraId="12CFC877" w14:textId="77777777" w:rsidR="00D81872" w:rsidRDefault="00926A0D">
      <w:pPr>
        <w:spacing w:line="360" w:lineRule="auto"/>
        <w:ind w:leftChars="67" w:left="141"/>
        <w:rPr>
          <w:rFonts w:ascii="黑体" w:eastAsia="黑体" w:hAnsi="黑体"/>
          <w:sz w:val="24"/>
          <w:szCs w:val="24"/>
        </w:rPr>
      </w:pPr>
      <w:r>
        <w:rPr>
          <w:rFonts w:ascii="黑体" w:eastAsia="黑体" w:hAnsi="黑体" w:hint="eastAsia"/>
          <w:sz w:val="24"/>
          <w:szCs w:val="24"/>
        </w:rPr>
        <w:t>（三）说明：</w:t>
      </w:r>
    </w:p>
    <w:p w14:paraId="484A35E0" w14:textId="77777777" w:rsidR="00D81872" w:rsidRDefault="00926A0D">
      <w:pPr>
        <w:pStyle w:val="ae"/>
        <w:numPr>
          <w:ilvl w:val="0"/>
          <w:numId w:val="11"/>
        </w:numPr>
        <w:spacing w:line="360" w:lineRule="auto"/>
        <w:ind w:left="142" w:firstLineChars="0" w:firstLine="422"/>
        <w:jc w:val="left"/>
        <w:rPr>
          <w:rFonts w:ascii="黑体" w:eastAsia="黑体" w:hAnsi="黑体"/>
          <w:sz w:val="24"/>
          <w:szCs w:val="24"/>
        </w:rPr>
      </w:pPr>
      <w:r>
        <w:rPr>
          <w:rFonts w:ascii="黑体" w:eastAsia="黑体" w:hAnsi="黑体" w:hint="eastAsia"/>
          <w:sz w:val="24"/>
          <w:szCs w:val="24"/>
        </w:rPr>
        <w:t>产品检验费直接由检测机构收取时，上述产品</w:t>
      </w:r>
      <w:proofErr w:type="gramStart"/>
      <w:r>
        <w:rPr>
          <w:rFonts w:ascii="黑体" w:eastAsia="黑体" w:hAnsi="黑体" w:hint="eastAsia"/>
          <w:sz w:val="24"/>
          <w:szCs w:val="24"/>
        </w:rPr>
        <w:t>检验费填“不含”</w:t>
      </w:r>
      <w:proofErr w:type="gramEnd"/>
      <w:r>
        <w:rPr>
          <w:rFonts w:ascii="黑体" w:eastAsia="黑体" w:hAnsi="黑体" w:hint="eastAsia"/>
          <w:sz w:val="24"/>
          <w:szCs w:val="24"/>
        </w:rPr>
        <w:t>或“/”；</w:t>
      </w:r>
    </w:p>
    <w:p w14:paraId="6201B880" w14:textId="77777777" w:rsidR="00D81872" w:rsidRDefault="00926A0D">
      <w:pPr>
        <w:pStyle w:val="ae"/>
        <w:numPr>
          <w:ilvl w:val="0"/>
          <w:numId w:val="11"/>
        </w:numPr>
        <w:spacing w:line="360" w:lineRule="auto"/>
        <w:ind w:left="142" w:firstLineChars="0" w:firstLine="422"/>
        <w:jc w:val="left"/>
        <w:rPr>
          <w:rFonts w:ascii="黑体" w:eastAsia="黑体" w:hAnsi="黑体"/>
          <w:sz w:val="24"/>
          <w:szCs w:val="24"/>
        </w:rPr>
      </w:pPr>
      <w:r>
        <w:rPr>
          <w:rFonts w:ascii="黑体" w:eastAsia="黑体" w:hAnsi="黑体" w:hint="eastAsia"/>
          <w:sz w:val="24"/>
          <w:szCs w:val="24"/>
        </w:rPr>
        <w:t>检查</w:t>
      </w:r>
      <w:r>
        <w:rPr>
          <w:rFonts w:ascii="黑体" w:eastAsia="黑体" w:hAnsi="黑体"/>
          <w:sz w:val="24"/>
          <w:szCs w:val="24"/>
        </w:rPr>
        <w:t>员</w:t>
      </w:r>
      <w:r>
        <w:rPr>
          <w:rFonts w:ascii="黑体" w:eastAsia="黑体" w:hAnsi="黑体" w:hint="eastAsia"/>
          <w:sz w:val="24"/>
          <w:szCs w:val="24"/>
        </w:rPr>
        <w:t>实施现场检查</w:t>
      </w:r>
      <w:r>
        <w:rPr>
          <w:rFonts w:ascii="黑体" w:eastAsia="黑体" w:hAnsi="黑体"/>
          <w:sz w:val="24"/>
          <w:szCs w:val="24"/>
        </w:rPr>
        <w:t>所发生的食宿、交通费用由甲方承担</w:t>
      </w:r>
      <w:r>
        <w:rPr>
          <w:rFonts w:ascii="黑体" w:eastAsia="黑体" w:hAnsi="黑体" w:hint="eastAsia"/>
          <w:sz w:val="24"/>
          <w:szCs w:val="24"/>
        </w:rPr>
        <w:t>；</w:t>
      </w:r>
    </w:p>
    <w:p w14:paraId="770FF671" w14:textId="77777777" w:rsidR="00D81872" w:rsidRDefault="00926A0D">
      <w:pPr>
        <w:pStyle w:val="ae"/>
        <w:numPr>
          <w:ilvl w:val="0"/>
          <w:numId w:val="11"/>
        </w:numPr>
        <w:spacing w:line="360" w:lineRule="auto"/>
        <w:ind w:left="142" w:firstLineChars="0" w:firstLine="422"/>
        <w:jc w:val="left"/>
        <w:rPr>
          <w:rFonts w:ascii="黑体" w:eastAsia="黑体" w:hAnsi="黑体"/>
          <w:sz w:val="24"/>
          <w:szCs w:val="24"/>
        </w:rPr>
      </w:pPr>
      <w:r>
        <w:rPr>
          <w:rFonts w:ascii="黑体" w:eastAsia="黑体" w:hAnsi="黑体" w:hint="eastAsia"/>
          <w:sz w:val="24"/>
          <w:szCs w:val="24"/>
        </w:rPr>
        <w:t>由于甲方原因造成不能颁发证书、终止认证等情况，甲方应按乙方公开文件《绿色产品认证收费标准》要求，支付已发生费用；</w:t>
      </w:r>
    </w:p>
    <w:p w14:paraId="3A6E3520" w14:textId="77777777" w:rsidR="00D81872" w:rsidRDefault="00926A0D">
      <w:pPr>
        <w:pStyle w:val="ae"/>
        <w:numPr>
          <w:ilvl w:val="0"/>
          <w:numId w:val="11"/>
        </w:numPr>
        <w:tabs>
          <w:tab w:val="left" w:pos="945"/>
        </w:tabs>
        <w:spacing w:line="360" w:lineRule="auto"/>
        <w:ind w:left="142" w:firstLineChars="0" w:firstLine="422"/>
        <w:jc w:val="left"/>
        <w:rPr>
          <w:rFonts w:ascii="黑体" w:eastAsia="黑体" w:hAnsi="黑体"/>
          <w:sz w:val="24"/>
          <w:szCs w:val="24"/>
        </w:rPr>
      </w:pPr>
      <w:r>
        <w:rPr>
          <w:rFonts w:ascii="黑体" w:eastAsia="黑体" w:hAnsi="黑体" w:hint="eastAsia"/>
          <w:sz w:val="24"/>
          <w:szCs w:val="24"/>
        </w:rPr>
        <w:t>当甲方扩大、变更等情况时，签订《绿色产品认证扩大、变更协议》,作为本合同附件；</w:t>
      </w:r>
    </w:p>
    <w:p w14:paraId="30F8F201" w14:textId="77777777" w:rsidR="00D81872" w:rsidRDefault="00926A0D">
      <w:pPr>
        <w:pStyle w:val="ae"/>
        <w:numPr>
          <w:ilvl w:val="0"/>
          <w:numId w:val="11"/>
        </w:numPr>
        <w:tabs>
          <w:tab w:val="left" w:pos="945"/>
        </w:tabs>
        <w:spacing w:line="360" w:lineRule="auto"/>
        <w:ind w:left="142" w:firstLineChars="0" w:firstLine="422"/>
        <w:jc w:val="left"/>
        <w:rPr>
          <w:rFonts w:ascii="黑体" w:eastAsia="黑体" w:hAnsi="黑体"/>
          <w:sz w:val="24"/>
          <w:szCs w:val="24"/>
        </w:rPr>
      </w:pPr>
      <w:r>
        <w:rPr>
          <w:rFonts w:ascii="黑体" w:eastAsia="黑体" w:hAnsi="黑体" w:hint="eastAsia"/>
          <w:sz w:val="24"/>
          <w:szCs w:val="24"/>
        </w:rPr>
        <w:t>当甲方需缩小、暂停、注销认证证书时，需提交《绿色产品认证缩小、暂停、注销申请》。</w:t>
      </w:r>
    </w:p>
    <w:p w14:paraId="5968E0FC" w14:textId="77777777" w:rsidR="00D81872" w:rsidRDefault="00926A0D">
      <w:pPr>
        <w:spacing w:line="360" w:lineRule="auto"/>
        <w:rPr>
          <w:rFonts w:ascii="黑体" w:eastAsia="黑体" w:hAnsi="黑体"/>
          <w:sz w:val="24"/>
          <w:szCs w:val="24"/>
        </w:rPr>
      </w:pPr>
      <w:r>
        <w:rPr>
          <w:rFonts w:ascii="黑体" w:eastAsia="黑体" w:hAnsi="黑体" w:hint="eastAsia"/>
          <w:sz w:val="24"/>
          <w:szCs w:val="24"/>
        </w:rPr>
        <w:t>（四）收款账户：</w:t>
      </w:r>
    </w:p>
    <w:p w14:paraId="278C0E79" w14:textId="77777777" w:rsidR="00D81872" w:rsidRDefault="00926A0D">
      <w:pPr>
        <w:spacing w:line="360" w:lineRule="auto"/>
        <w:ind w:left="567"/>
        <w:rPr>
          <w:rFonts w:ascii="黑体" w:eastAsia="黑体" w:hAnsi="黑体"/>
          <w:sz w:val="24"/>
          <w:szCs w:val="24"/>
        </w:rPr>
      </w:pPr>
      <w:r>
        <w:rPr>
          <w:rFonts w:ascii="黑体" w:eastAsia="黑体" w:hAnsi="黑体" w:hint="eastAsia"/>
          <w:sz w:val="24"/>
          <w:szCs w:val="24"/>
        </w:rPr>
        <w:t>甲方履行认证合同，向乙方付款：</w:t>
      </w:r>
    </w:p>
    <w:p w14:paraId="4313F327" w14:textId="77777777" w:rsidR="00D81872" w:rsidRDefault="00926A0D">
      <w:pPr>
        <w:pStyle w:val="Bodytext10"/>
        <w:tabs>
          <w:tab w:val="left" w:pos="768"/>
        </w:tabs>
        <w:spacing w:after="0" w:line="360" w:lineRule="auto"/>
        <w:ind w:left="567"/>
        <w:jc w:val="both"/>
        <w:rPr>
          <w:rFonts w:ascii="黑体" w:eastAsia="黑体" w:hAnsi="黑体"/>
          <w:sz w:val="24"/>
          <w:szCs w:val="24"/>
        </w:rPr>
      </w:pPr>
      <w:r>
        <w:rPr>
          <w:rFonts w:ascii="黑体" w:eastAsia="黑体" w:hAnsi="黑体" w:hint="eastAsia"/>
          <w:sz w:val="24"/>
          <w:szCs w:val="24"/>
        </w:rPr>
        <w:t>开户银行：北京银行阜成支行</w:t>
      </w:r>
    </w:p>
    <w:p w14:paraId="6F63E5AC" w14:textId="77777777" w:rsidR="00D81872" w:rsidRDefault="00926A0D">
      <w:pPr>
        <w:pStyle w:val="Bodytext10"/>
        <w:tabs>
          <w:tab w:val="left" w:pos="768"/>
        </w:tabs>
        <w:spacing w:after="0" w:line="360" w:lineRule="auto"/>
        <w:ind w:left="567"/>
        <w:jc w:val="both"/>
        <w:rPr>
          <w:rFonts w:ascii="黑体" w:eastAsia="黑体" w:hAnsi="黑体"/>
          <w:sz w:val="24"/>
          <w:szCs w:val="24"/>
        </w:rPr>
      </w:pPr>
      <w:r>
        <w:rPr>
          <w:rFonts w:ascii="黑体" w:eastAsia="黑体" w:hAnsi="黑体" w:hint="eastAsia"/>
          <w:sz w:val="24"/>
          <w:szCs w:val="24"/>
        </w:rPr>
        <w:t>户</w:t>
      </w:r>
      <w:r>
        <w:rPr>
          <w:rFonts w:ascii="黑体" w:eastAsia="黑体" w:hAnsi="黑体"/>
          <w:sz w:val="24"/>
          <w:szCs w:val="24"/>
        </w:rPr>
        <w:t xml:space="preserve">    </w:t>
      </w:r>
      <w:r>
        <w:rPr>
          <w:rFonts w:ascii="黑体" w:eastAsia="黑体" w:hAnsi="黑体" w:hint="eastAsia"/>
          <w:sz w:val="24"/>
          <w:szCs w:val="24"/>
        </w:rPr>
        <w:t>名：北京中大华远认证中心有限公司</w:t>
      </w:r>
    </w:p>
    <w:p w14:paraId="666EF4C3" w14:textId="77777777" w:rsidR="00D81872" w:rsidRDefault="00926A0D">
      <w:pPr>
        <w:pStyle w:val="Bodytext10"/>
        <w:tabs>
          <w:tab w:val="left" w:pos="768"/>
        </w:tabs>
        <w:spacing w:after="0" w:line="360" w:lineRule="auto"/>
        <w:ind w:left="567"/>
        <w:jc w:val="both"/>
        <w:rPr>
          <w:rFonts w:ascii="黑体" w:eastAsia="黑体" w:hAnsi="黑体"/>
          <w:sz w:val="24"/>
          <w:szCs w:val="24"/>
        </w:rPr>
      </w:pPr>
      <w:r>
        <w:rPr>
          <w:rFonts w:ascii="黑体" w:eastAsia="黑体" w:hAnsi="黑体" w:hint="eastAsia"/>
          <w:sz w:val="24"/>
          <w:szCs w:val="24"/>
        </w:rPr>
        <w:t>帐</w:t>
      </w:r>
      <w:r>
        <w:rPr>
          <w:rFonts w:ascii="黑体" w:eastAsia="黑体" w:hAnsi="黑体"/>
          <w:sz w:val="24"/>
          <w:szCs w:val="24"/>
        </w:rPr>
        <w:t xml:space="preserve">    </w:t>
      </w:r>
      <w:r>
        <w:rPr>
          <w:rFonts w:ascii="黑体" w:eastAsia="黑体" w:hAnsi="黑体" w:hint="eastAsia"/>
          <w:sz w:val="24"/>
          <w:szCs w:val="24"/>
        </w:rPr>
        <w:t>号：0109 0323 6001 2010 5228 501</w:t>
      </w:r>
    </w:p>
    <w:p w14:paraId="49B0D1A7" w14:textId="77777777" w:rsidR="00D81872" w:rsidRDefault="00926A0D">
      <w:pPr>
        <w:pStyle w:val="Bodytext10"/>
        <w:tabs>
          <w:tab w:val="left" w:pos="768"/>
        </w:tabs>
        <w:spacing w:after="0" w:line="360" w:lineRule="auto"/>
        <w:ind w:left="567"/>
        <w:jc w:val="both"/>
        <w:rPr>
          <w:rFonts w:ascii="黑体" w:eastAsia="黑体" w:hAnsi="黑体"/>
          <w:sz w:val="24"/>
          <w:szCs w:val="24"/>
        </w:rPr>
      </w:pPr>
      <w:r>
        <w:rPr>
          <w:rFonts w:ascii="黑体" w:eastAsia="黑体" w:hAnsi="黑体" w:hint="eastAsia"/>
          <w:sz w:val="24"/>
          <w:szCs w:val="24"/>
        </w:rPr>
        <w:t>联 行 号：3131 0000 0021</w:t>
      </w:r>
    </w:p>
    <w:p w14:paraId="1F67D454" w14:textId="77777777" w:rsidR="00D81872" w:rsidRDefault="00926A0D">
      <w:pPr>
        <w:spacing w:line="360" w:lineRule="auto"/>
        <w:ind w:left="75"/>
        <w:rPr>
          <w:rFonts w:ascii="黑体" w:eastAsia="黑体" w:hAnsi="黑体"/>
          <w:sz w:val="24"/>
          <w:szCs w:val="24"/>
        </w:rPr>
      </w:pPr>
      <w:r>
        <w:rPr>
          <w:rFonts w:ascii="黑体" w:eastAsia="黑体" w:hAnsi="黑体" w:hint="eastAsia"/>
          <w:sz w:val="24"/>
          <w:szCs w:val="24"/>
        </w:rPr>
        <w:t>（五）发票信息：</w:t>
      </w:r>
    </w:p>
    <w:tbl>
      <w:tblPr>
        <w:tblStyle w:val="aa"/>
        <w:tblW w:w="9515" w:type="dxa"/>
        <w:tblLayout w:type="fixed"/>
        <w:tblLook w:val="04A0" w:firstRow="1" w:lastRow="0" w:firstColumn="1" w:lastColumn="0" w:noHBand="0" w:noVBand="1"/>
      </w:tblPr>
      <w:tblGrid>
        <w:gridCol w:w="2405"/>
        <w:gridCol w:w="7110"/>
      </w:tblGrid>
      <w:tr w:rsidR="00D81872" w14:paraId="32085198" w14:textId="77777777">
        <w:trPr>
          <w:trHeight w:val="454"/>
        </w:trPr>
        <w:tc>
          <w:tcPr>
            <w:tcW w:w="2405" w:type="dxa"/>
            <w:vAlign w:val="center"/>
          </w:tcPr>
          <w:p w14:paraId="6D495A21" w14:textId="77777777" w:rsidR="00D81872" w:rsidRDefault="00926A0D">
            <w:pPr>
              <w:spacing w:line="240" w:lineRule="auto"/>
              <w:rPr>
                <w:rFonts w:ascii="宋体" w:hAnsi="宋体"/>
                <w:b/>
                <w:sz w:val="24"/>
                <w:szCs w:val="24"/>
              </w:rPr>
            </w:pPr>
            <w:r>
              <w:rPr>
                <w:rFonts w:ascii="宋体" w:hAnsi="宋体" w:hint="eastAsia"/>
                <w:sz w:val="24"/>
                <w:szCs w:val="24"/>
              </w:rPr>
              <w:t>发票类型</w:t>
            </w:r>
          </w:p>
        </w:tc>
        <w:tc>
          <w:tcPr>
            <w:tcW w:w="7110" w:type="dxa"/>
            <w:vAlign w:val="center"/>
          </w:tcPr>
          <w:p w14:paraId="321385FF" w14:textId="77777777" w:rsidR="00D81872" w:rsidRDefault="00926A0D">
            <w:pPr>
              <w:spacing w:line="240" w:lineRule="auto"/>
              <w:rPr>
                <w:rFonts w:ascii="宋体" w:hAnsi="宋体"/>
                <w:b/>
                <w:sz w:val="24"/>
                <w:szCs w:val="24"/>
              </w:rPr>
            </w:pPr>
            <w:r>
              <w:rPr>
                <w:rFonts w:ascii="宋体" w:hAnsi="宋体" w:hint="eastAsia"/>
                <w:sz w:val="24"/>
                <w:szCs w:val="24"/>
              </w:rPr>
              <w:t>□ 增值税普通发票</w:t>
            </w:r>
            <w:r>
              <w:rPr>
                <w:rFonts w:ascii="宋体" w:hAnsi="宋体" w:hint="eastAsia"/>
                <w:sz w:val="24"/>
                <w:szCs w:val="24"/>
              </w:rPr>
              <w:tab/>
            </w:r>
            <w:r>
              <w:rPr>
                <w:rFonts w:ascii="宋体" w:hAnsi="宋体" w:hint="eastAsia"/>
                <w:sz w:val="24"/>
                <w:szCs w:val="24"/>
              </w:rPr>
              <w:tab/>
              <w:t>□ 增值税专用发票</w:t>
            </w:r>
          </w:p>
        </w:tc>
      </w:tr>
      <w:tr w:rsidR="00D81872" w14:paraId="30DA07FF" w14:textId="77777777">
        <w:trPr>
          <w:trHeight w:val="454"/>
        </w:trPr>
        <w:tc>
          <w:tcPr>
            <w:tcW w:w="2405" w:type="dxa"/>
            <w:vAlign w:val="center"/>
          </w:tcPr>
          <w:p w14:paraId="042EF26A" w14:textId="77777777" w:rsidR="00D81872" w:rsidRDefault="00926A0D">
            <w:pPr>
              <w:spacing w:line="240" w:lineRule="auto"/>
              <w:rPr>
                <w:rFonts w:ascii="宋体" w:hAnsi="宋体"/>
                <w:b/>
                <w:sz w:val="24"/>
                <w:szCs w:val="24"/>
              </w:rPr>
            </w:pPr>
            <w:r>
              <w:rPr>
                <w:rFonts w:ascii="宋体" w:hAnsi="宋体" w:hint="eastAsia"/>
                <w:sz w:val="24"/>
                <w:szCs w:val="24"/>
              </w:rPr>
              <w:t>名称</w:t>
            </w:r>
          </w:p>
        </w:tc>
        <w:tc>
          <w:tcPr>
            <w:tcW w:w="7110" w:type="dxa"/>
            <w:vAlign w:val="center"/>
          </w:tcPr>
          <w:p w14:paraId="181676D8" w14:textId="77777777" w:rsidR="00D81872" w:rsidRDefault="00D81872">
            <w:pPr>
              <w:spacing w:line="240" w:lineRule="auto"/>
              <w:rPr>
                <w:rFonts w:ascii="宋体" w:hAnsi="宋体"/>
                <w:b/>
                <w:sz w:val="24"/>
                <w:szCs w:val="24"/>
              </w:rPr>
            </w:pPr>
          </w:p>
        </w:tc>
      </w:tr>
      <w:tr w:rsidR="00D81872" w14:paraId="4D0A8C6A" w14:textId="77777777">
        <w:trPr>
          <w:trHeight w:val="454"/>
        </w:trPr>
        <w:tc>
          <w:tcPr>
            <w:tcW w:w="2405" w:type="dxa"/>
            <w:vAlign w:val="center"/>
          </w:tcPr>
          <w:p w14:paraId="37719F13" w14:textId="77777777" w:rsidR="00D81872" w:rsidRDefault="00926A0D">
            <w:pPr>
              <w:spacing w:line="240" w:lineRule="auto"/>
              <w:rPr>
                <w:rFonts w:ascii="宋体" w:hAnsi="宋体"/>
                <w:b/>
                <w:sz w:val="24"/>
                <w:szCs w:val="24"/>
              </w:rPr>
            </w:pPr>
            <w:r>
              <w:rPr>
                <w:rFonts w:ascii="宋体" w:hAnsi="宋体" w:hint="eastAsia"/>
                <w:sz w:val="24"/>
                <w:szCs w:val="24"/>
              </w:rPr>
              <w:t>统一社会信用代码</w:t>
            </w:r>
          </w:p>
        </w:tc>
        <w:tc>
          <w:tcPr>
            <w:tcW w:w="7110" w:type="dxa"/>
            <w:vAlign w:val="center"/>
          </w:tcPr>
          <w:p w14:paraId="1CF062C9" w14:textId="77777777" w:rsidR="00D81872" w:rsidRDefault="00D81872">
            <w:pPr>
              <w:spacing w:line="240" w:lineRule="auto"/>
              <w:rPr>
                <w:rFonts w:ascii="宋体" w:hAnsi="宋体"/>
                <w:b/>
                <w:sz w:val="24"/>
                <w:szCs w:val="24"/>
              </w:rPr>
            </w:pPr>
          </w:p>
        </w:tc>
      </w:tr>
      <w:tr w:rsidR="00D81872" w14:paraId="59CF0875" w14:textId="77777777">
        <w:trPr>
          <w:trHeight w:val="454"/>
        </w:trPr>
        <w:tc>
          <w:tcPr>
            <w:tcW w:w="2405" w:type="dxa"/>
            <w:vAlign w:val="center"/>
          </w:tcPr>
          <w:p w14:paraId="28B99EB8" w14:textId="77777777" w:rsidR="00D81872" w:rsidRDefault="00926A0D">
            <w:pPr>
              <w:spacing w:line="240" w:lineRule="auto"/>
              <w:rPr>
                <w:rFonts w:ascii="宋体" w:hAnsi="宋体"/>
                <w:b/>
                <w:sz w:val="24"/>
                <w:szCs w:val="24"/>
              </w:rPr>
            </w:pPr>
            <w:r>
              <w:rPr>
                <w:rFonts w:ascii="宋体" w:hAnsi="宋体" w:hint="eastAsia"/>
                <w:sz w:val="24"/>
                <w:szCs w:val="24"/>
              </w:rPr>
              <w:t>地址</w:t>
            </w:r>
          </w:p>
        </w:tc>
        <w:tc>
          <w:tcPr>
            <w:tcW w:w="7110" w:type="dxa"/>
            <w:vAlign w:val="center"/>
          </w:tcPr>
          <w:p w14:paraId="740AB502" w14:textId="77777777" w:rsidR="00D81872" w:rsidRDefault="00D81872">
            <w:pPr>
              <w:spacing w:line="240" w:lineRule="auto"/>
              <w:rPr>
                <w:rFonts w:ascii="宋体" w:hAnsi="宋体"/>
                <w:b/>
                <w:sz w:val="24"/>
                <w:szCs w:val="24"/>
              </w:rPr>
            </w:pPr>
          </w:p>
        </w:tc>
      </w:tr>
      <w:tr w:rsidR="00D81872" w14:paraId="690E6660" w14:textId="77777777">
        <w:trPr>
          <w:trHeight w:val="454"/>
        </w:trPr>
        <w:tc>
          <w:tcPr>
            <w:tcW w:w="2405" w:type="dxa"/>
            <w:vAlign w:val="center"/>
          </w:tcPr>
          <w:p w14:paraId="76845EB8" w14:textId="77777777" w:rsidR="00D81872" w:rsidRDefault="00926A0D">
            <w:pPr>
              <w:spacing w:line="240" w:lineRule="auto"/>
              <w:rPr>
                <w:rFonts w:ascii="宋体" w:hAnsi="宋体"/>
                <w:b/>
                <w:sz w:val="24"/>
                <w:szCs w:val="24"/>
              </w:rPr>
            </w:pPr>
            <w:r>
              <w:rPr>
                <w:rFonts w:ascii="宋体" w:hAnsi="宋体" w:hint="eastAsia"/>
                <w:sz w:val="24"/>
                <w:szCs w:val="24"/>
              </w:rPr>
              <w:t>电话</w:t>
            </w:r>
          </w:p>
        </w:tc>
        <w:tc>
          <w:tcPr>
            <w:tcW w:w="7110" w:type="dxa"/>
            <w:vAlign w:val="center"/>
          </w:tcPr>
          <w:p w14:paraId="4F32C077" w14:textId="77777777" w:rsidR="00D81872" w:rsidRDefault="00D81872">
            <w:pPr>
              <w:spacing w:line="240" w:lineRule="auto"/>
              <w:rPr>
                <w:rFonts w:ascii="宋体" w:hAnsi="宋体"/>
                <w:b/>
                <w:sz w:val="24"/>
                <w:szCs w:val="24"/>
              </w:rPr>
            </w:pPr>
          </w:p>
        </w:tc>
      </w:tr>
      <w:tr w:rsidR="00D81872" w14:paraId="0F7D1F6F" w14:textId="77777777">
        <w:trPr>
          <w:trHeight w:val="454"/>
        </w:trPr>
        <w:tc>
          <w:tcPr>
            <w:tcW w:w="2405" w:type="dxa"/>
            <w:vAlign w:val="center"/>
          </w:tcPr>
          <w:p w14:paraId="687A6636" w14:textId="77777777" w:rsidR="00D81872" w:rsidRDefault="00926A0D">
            <w:pPr>
              <w:spacing w:line="240" w:lineRule="auto"/>
              <w:rPr>
                <w:rFonts w:ascii="宋体" w:hAnsi="宋体"/>
                <w:sz w:val="24"/>
                <w:szCs w:val="24"/>
              </w:rPr>
            </w:pPr>
            <w:r>
              <w:rPr>
                <w:rFonts w:ascii="宋体" w:hAnsi="宋体" w:hint="eastAsia"/>
                <w:sz w:val="24"/>
                <w:szCs w:val="24"/>
              </w:rPr>
              <w:t>开户行</w:t>
            </w:r>
          </w:p>
        </w:tc>
        <w:tc>
          <w:tcPr>
            <w:tcW w:w="7110" w:type="dxa"/>
            <w:vAlign w:val="center"/>
          </w:tcPr>
          <w:p w14:paraId="3AB010B1" w14:textId="77777777" w:rsidR="00D81872" w:rsidRDefault="00D81872">
            <w:pPr>
              <w:spacing w:line="240" w:lineRule="auto"/>
              <w:rPr>
                <w:rFonts w:ascii="宋体" w:hAnsi="宋体"/>
                <w:b/>
                <w:sz w:val="24"/>
                <w:szCs w:val="24"/>
              </w:rPr>
            </w:pPr>
          </w:p>
        </w:tc>
      </w:tr>
      <w:tr w:rsidR="00D81872" w14:paraId="6F6D6F15" w14:textId="77777777">
        <w:trPr>
          <w:trHeight w:val="454"/>
        </w:trPr>
        <w:tc>
          <w:tcPr>
            <w:tcW w:w="2405" w:type="dxa"/>
            <w:vAlign w:val="center"/>
          </w:tcPr>
          <w:p w14:paraId="4E2BA397" w14:textId="77777777" w:rsidR="00D81872" w:rsidRDefault="00926A0D">
            <w:pPr>
              <w:spacing w:line="240" w:lineRule="auto"/>
              <w:rPr>
                <w:rFonts w:ascii="宋体" w:hAnsi="宋体"/>
                <w:sz w:val="24"/>
                <w:szCs w:val="24"/>
              </w:rPr>
            </w:pPr>
            <w:r>
              <w:rPr>
                <w:rFonts w:ascii="宋体" w:hAnsi="宋体" w:hint="eastAsia"/>
                <w:sz w:val="24"/>
                <w:szCs w:val="24"/>
              </w:rPr>
              <w:t>账号</w:t>
            </w:r>
          </w:p>
        </w:tc>
        <w:tc>
          <w:tcPr>
            <w:tcW w:w="7110" w:type="dxa"/>
            <w:vAlign w:val="center"/>
          </w:tcPr>
          <w:p w14:paraId="7B2FAF85" w14:textId="77777777" w:rsidR="00D81872" w:rsidRDefault="00D81872">
            <w:pPr>
              <w:spacing w:line="240" w:lineRule="auto"/>
              <w:rPr>
                <w:rFonts w:ascii="宋体" w:hAnsi="宋体"/>
                <w:b/>
                <w:sz w:val="24"/>
                <w:szCs w:val="24"/>
              </w:rPr>
            </w:pPr>
          </w:p>
        </w:tc>
      </w:tr>
    </w:tbl>
    <w:p w14:paraId="544B7CE0" w14:textId="77777777" w:rsidR="00D81872" w:rsidRDefault="00D81872">
      <w:pPr>
        <w:spacing w:before="240" w:after="240" w:line="276" w:lineRule="auto"/>
        <w:jc w:val="left"/>
        <w:rPr>
          <w:rFonts w:ascii="黑体" w:eastAsia="黑体" w:hAnsi="黑体"/>
          <w:sz w:val="24"/>
        </w:rPr>
      </w:pPr>
    </w:p>
    <w:p w14:paraId="6F028E24" w14:textId="77777777" w:rsidR="00D81872" w:rsidRDefault="00926A0D">
      <w:pPr>
        <w:spacing w:before="240" w:after="240" w:line="276" w:lineRule="auto"/>
        <w:jc w:val="left"/>
        <w:rPr>
          <w:rFonts w:ascii="黑体" w:eastAsia="黑体" w:hAnsi="黑体"/>
          <w:sz w:val="24"/>
        </w:rPr>
      </w:pPr>
      <w:r>
        <w:rPr>
          <w:rFonts w:ascii="黑体" w:eastAsia="黑体" w:hAnsi="黑体" w:hint="eastAsia"/>
          <w:sz w:val="24"/>
        </w:rPr>
        <w:lastRenderedPageBreak/>
        <w:t>五、说明</w:t>
      </w:r>
    </w:p>
    <w:p w14:paraId="5013E314" w14:textId="77777777" w:rsidR="00D81872" w:rsidRDefault="00926A0D">
      <w:pPr>
        <w:spacing w:line="360" w:lineRule="auto"/>
        <w:rPr>
          <w:rFonts w:ascii="黑体" w:eastAsia="黑体" w:hAnsi="黑体"/>
          <w:sz w:val="24"/>
          <w:szCs w:val="24"/>
        </w:rPr>
      </w:pPr>
      <w:r>
        <w:rPr>
          <w:rFonts w:ascii="黑体" w:eastAsia="黑体" w:hAnsi="黑体" w:hint="eastAsia"/>
          <w:sz w:val="24"/>
          <w:szCs w:val="24"/>
        </w:rPr>
        <w:t xml:space="preserve">    1.现场检查的具体时间由双方协商确定。</w:t>
      </w:r>
    </w:p>
    <w:p w14:paraId="25FB549A" w14:textId="77777777" w:rsidR="00D81872" w:rsidRDefault="00926A0D">
      <w:pPr>
        <w:spacing w:line="360" w:lineRule="auto"/>
        <w:rPr>
          <w:rFonts w:ascii="黑体" w:eastAsia="黑体" w:hAnsi="黑体"/>
          <w:sz w:val="24"/>
          <w:szCs w:val="24"/>
        </w:rPr>
      </w:pPr>
      <w:r>
        <w:rPr>
          <w:rFonts w:ascii="黑体" w:eastAsia="黑体" w:hAnsi="黑体" w:hint="eastAsia"/>
          <w:sz w:val="24"/>
          <w:szCs w:val="24"/>
        </w:rPr>
        <w:t xml:space="preserve">    2.如果现场检查时出现因填报人数与实际人数相差较大，而需增加检查</w:t>
      </w:r>
      <w:proofErr w:type="gramStart"/>
      <w:r>
        <w:rPr>
          <w:rFonts w:ascii="黑体" w:eastAsia="黑体" w:hAnsi="黑体" w:hint="eastAsia"/>
          <w:sz w:val="24"/>
          <w:szCs w:val="24"/>
        </w:rPr>
        <w:t>人日数</w:t>
      </w:r>
      <w:proofErr w:type="gramEnd"/>
      <w:r>
        <w:rPr>
          <w:rFonts w:ascii="黑体" w:eastAsia="黑体" w:hAnsi="黑体" w:hint="eastAsia"/>
          <w:sz w:val="24"/>
          <w:szCs w:val="24"/>
        </w:rPr>
        <w:t>和相关费用时，甲方有责任予以满足；</w:t>
      </w:r>
    </w:p>
    <w:p w14:paraId="35E965B9" w14:textId="77777777" w:rsidR="00D81872" w:rsidRDefault="00926A0D">
      <w:pPr>
        <w:spacing w:line="360" w:lineRule="auto"/>
        <w:rPr>
          <w:rFonts w:ascii="黑体" w:eastAsia="黑体" w:hAnsi="黑体"/>
          <w:sz w:val="24"/>
          <w:szCs w:val="24"/>
        </w:rPr>
      </w:pPr>
      <w:r>
        <w:rPr>
          <w:rFonts w:ascii="黑体" w:eastAsia="黑体" w:hAnsi="黑体" w:hint="eastAsia"/>
          <w:sz w:val="24"/>
          <w:szCs w:val="24"/>
        </w:rPr>
        <w:t xml:space="preserve">    3.本合同一式两份，自双方签章之日起生效，甲乙双方各持一份，具有同等的法律效力。合同执行中的未尽事宜，经双方协商一致后，签订补充协议；</w:t>
      </w:r>
    </w:p>
    <w:p w14:paraId="55F03283" w14:textId="77777777" w:rsidR="00D81872" w:rsidRDefault="00926A0D">
      <w:pPr>
        <w:spacing w:line="360" w:lineRule="auto"/>
        <w:rPr>
          <w:rFonts w:ascii="黑体" w:eastAsia="黑体" w:hAnsi="黑体"/>
          <w:sz w:val="24"/>
          <w:szCs w:val="24"/>
        </w:rPr>
      </w:pPr>
      <w:r>
        <w:rPr>
          <w:rFonts w:ascii="黑体" w:eastAsia="黑体" w:hAnsi="黑体" w:hint="eastAsia"/>
          <w:sz w:val="24"/>
          <w:szCs w:val="24"/>
        </w:rPr>
        <w:t xml:space="preserve">    4.甲乙双方必须认真执行合同，如签订合同后一方不能履行合同时，双方协商解决，由于终止合同所产生的经济损失由责任方承担；</w:t>
      </w:r>
    </w:p>
    <w:p w14:paraId="7ACEB04A" w14:textId="77777777" w:rsidR="00D81872" w:rsidRDefault="00926A0D">
      <w:pPr>
        <w:spacing w:line="360" w:lineRule="auto"/>
        <w:ind w:firstLine="480"/>
        <w:rPr>
          <w:rFonts w:ascii="黑体" w:eastAsia="黑体" w:hAnsi="黑体"/>
          <w:sz w:val="24"/>
          <w:szCs w:val="24"/>
        </w:rPr>
      </w:pPr>
      <w:r>
        <w:rPr>
          <w:rFonts w:ascii="黑体" w:eastAsia="黑体" w:hAnsi="黑体" w:hint="eastAsia"/>
          <w:sz w:val="24"/>
          <w:szCs w:val="24"/>
        </w:rPr>
        <w:t>5.本合同所有条款均应满足中华人民共和国的法律、法规要求，因本合同所发生的争议，甲乙双方协商解决，如不能达成协议，可申请北京仲裁委员会仲裁解决。</w:t>
      </w:r>
    </w:p>
    <w:p w14:paraId="664E0BE1" w14:textId="77777777" w:rsidR="00D81872" w:rsidRDefault="00D81872">
      <w:pPr>
        <w:spacing w:line="360" w:lineRule="auto"/>
        <w:ind w:firstLine="480"/>
        <w:rPr>
          <w:rFonts w:ascii="黑体" w:eastAsia="黑体" w:hAnsi="黑体"/>
          <w:sz w:val="24"/>
          <w:szCs w:val="24"/>
        </w:rPr>
      </w:pPr>
    </w:p>
    <w:p w14:paraId="5B2AA076" w14:textId="77777777" w:rsidR="00D81872" w:rsidRDefault="00926A0D">
      <w:pPr>
        <w:spacing w:line="360" w:lineRule="auto"/>
        <w:ind w:firstLine="480"/>
        <w:rPr>
          <w:rFonts w:ascii="黑体" w:eastAsia="黑体" w:hAnsi="黑体"/>
          <w:sz w:val="24"/>
          <w:szCs w:val="24"/>
        </w:rPr>
      </w:pPr>
      <w:r>
        <w:rPr>
          <w:rFonts w:ascii="黑体" w:eastAsia="黑体" w:hAnsi="黑体" w:hint="eastAsia"/>
          <w:sz w:val="24"/>
          <w:szCs w:val="24"/>
        </w:rPr>
        <w:t>（以下无正文）</w:t>
      </w:r>
    </w:p>
    <w:p w14:paraId="0D5AB406" w14:textId="77777777" w:rsidR="00D81872" w:rsidRDefault="00D81872">
      <w:pPr>
        <w:spacing w:line="360" w:lineRule="exact"/>
        <w:rPr>
          <w:sz w:val="24"/>
        </w:rPr>
      </w:pPr>
    </w:p>
    <w:tbl>
      <w:tblPr>
        <w:tblW w:w="9555" w:type="dxa"/>
        <w:tblLayout w:type="fixed"/>
        <w:tblLook w:val="04A0" w:firstRow="1" w:lastRow="0" w:firstColumn="1" w:lastColumn="0" w:noHBand="0" w:noVBand="1"/>
      </w:tblPr>
      <w:tblGrid>
        <w:gridCol w:w="4860"/>
        <w:gridCol w:w="4695"/>
      </w:tblGrid>
      <w:tr w:rsidR="00D81872" w14:paraId="42BAC8D8" w14:textId="77777777">
        <w:tc>
          <w:tcPr>
            <w:tcW w:w="4860" w:type="dxa"/>
          </w:tcPr>
          <w:p w14:paraId="6BB905E5" w14:textId="77777777" w:rsidR="00D81872" w:rsidRDefault="00926A0D">
            <w:pPr>
              <w:spacing w:line="380" w:lineRule="exact"/>
              <w:jc w:val="left"/>
              <w:rPr>
                <w:rFonts w:ascii="黑体" w:eastAsia="黑体"/>
                <w:sz w:val="24"/>
              </w:rPr>
            </w:pPr>
            <w:r>
              <w:rPr>
                <w:rFonts w:ascii="黑体" w:eastAsia="黑体" w:hint="eastAsia"/>
                <w:sz w:val="24"/>
              </w:rPr>
              <w:t>甲方</w:t>
            </w:r>
          </w:p>
          <w:p w14:paraId="3424197A" w14:textId="77777777" w:rsidR="00D81872" w:rsidRDefault="00D81872">
            <w:pPr>
              <w:spacing w:line="380" w:lineRule="exact"/>
              <w:jc w:val="left"/>
              <w:rPr>
                <w:rFonts w:ascii="黑体" w:eastAsia="黑体"/>
                <w:sz w:val="24"/>
              </w:rPr>
            </w:pPr>
          </w:p>
          <w:p w14:paraId="67F23DC0" w14:textId="77777777" w:rsidR="00D81872" w:rsidRDefault="00926A0D">
            <w:pPr>
              <w:spacing w:line="380" w:lineRule="exact"/>
              <w:jc w:val="left"/>
              <w:rPr>
                <w:rFonts w:ascii="黑体" w:eastAsia="黑体"/>
                <w:sz w:val="24"/>
              </w:rPr>
            </w:pPr>
            <w:r>
              <w:rPr>
                <w:rFonts w:ascii="黑体" w:eastAsia="黑体" w:hint="eastAsia"/>
                <w:sz w:val="24"/>
              </w:rPr>
              <w:t>代表签字：</w:t>
            </w:r>
          </w:p>
          <w:p w14:paraId="5337E62F" w14:textId="77777777" w:rsidR="00D81872" w:rsidRDefault="00D81872">
            <w:pPr>
              <w:spacing w:line="380" w:lineRule="exact"/>
              <w:jc w:val="left"/>
              <w:rPr>
                <w:rFonts w:ascii="黑体" w:eastAsia="黑体"/>
                <w:sz w:val="24"/>
              </w:rPr>
            </w:pPr>
          </w:p>
        </w:tc>
        <w:tc>
          <w:tcPr>
            <w:tcW w:w="4695" w:type="dxa"/>
          </w:tcPr>
          <w:p w14:paraId="22868772" w14:textId="77777777" w:rsidR="00D81872" w:rsidRDefault="00926A0D">
            <w:pPr>
              <w:spacing w:line="380" w:lineRule="exact"/>
              <w:jc w:val="left"/>
              <w:rPr>
                <w:rFonts w:ascii="黑体" w:eastAsia="黑体"/>
                <w:sz w:val="24"/>
              </w:rPr>
            </w:pPr>
            <w:r>
              <w:rPr>
                <w:rFonts w:ascii="黑体" w:eastAsia="黑体" w:hint="eastAsia"/>
                <w:sz w:val="24"/>
              </w:rPr>
              <w:t>乙方（北京中大华远认证中心有限公司）</w:t>
            </w:r>
          </w:p>
          <w:p w14:paraId="1E06E93F" w14:textId="77777777" w:rsidR="00D81872" w:rsidRDefault="00D81872">
            <w:pPr>
              <w:spacing w:line="380" w:lineRule="exact"/>
              <w:jc w:val="left"/>
              <w:rPr>
                <w:rFonts w:ascii="黑体" w:eastAsia="黑体"/>
                <w:sz w:val="24"/>
              </w:rPr>
            </w:pPr>
          </w:p>
          <w:p w14:paraId="0A2EDEA5" w14:textId="77777777" w:rsidR="00D81872" w:rsidRDefault="00926A0D">
            <w:pPr>
              <w:spacing w:line="380" w:lineRule="exact"/>
              <w:jc w:val="left"/>
              <w:rPr>
                <w:rFonts w:ascii="黑体" w:eastAsia="黑体"/>
                <w:sz w:val="24"/>
              </w:rPr>
            </w:pPr>
            <w:r>
              <w:rPr>
                <w:rFonts w:ascii="黑体" w:eastAsia="黑体" w:hint="eastAsia"/>
                <w:sz w:val="24"/>
              </w:rPr>
              <w:t>代表签字：</w:t>
            </w:r>
          </w:p>
          <w:p w14:paraId="432021BB" w14:textId="77777777" w:rsidR="00D81872" w:rsidRDefault="00D81872">
            <w:pPr>
              <w:spacing w:line="380" w:lineRule="exact"/>
              <w:jc w:val="left"/>
              <w:rPr>
                <w:rFonts w:ascii="黑体" w:eastAsia="黑体"/>
                <w:sz w:val="24"/>
              </w:rPr>
            </w:pPr>
          </w:p>
        </w:tc>
      </w:tr>
      <w:tr w:rsidR="00D81872" w14:paraId="7234E587" w14:textId="77777777">
        <w:tc>
          <w:tcPr>
            <w:tcW w:w="4860" w:type="dxa"/>
          </w:tcPr>
          <w:p w14:paraId="12B7CC01" w14:textId="77777777" w:rsidR="00D81872" w:rsidRDefault="00926A0D">
            <w:pPr>
              <w:spacing w:line="380" w:lineRule="exact"/>
              <w:jc w:val="left"/>
              <w:rPr>
                <w:rFonts w:ascii="黑体" w:eastAsia="黑体"/>
                <w:sz w:val="24"/>
              </w:rPr>
            </w:pPr>
            <w:r>
              <w:rPr>
                <w:rFonts w:ascii="黑体" w:eastAsia="黑体" w:hint="eastAsia"/>
                <w:sz w:val="24"/>
              </w:rPr>
              <w:t>单位公章</w:t>
            </w:r>
          </w:p>
        </w:tc>
        <w:tc>
          <w:tcPr>
            <w:tcW w:w="4695" w:type="dxa"/>
          </w:tcPr>
          <w:p w14:paraId="301A0B6B" w14:textId="77777777" w:rsidR="00D81872" w:rsidRDefault="00926A0D">
            <w:pPr>
              <w:spacing w:line="380" w:lineRule="exact"/>
              <w:jc w:val="left"/>
              <w:rPr>
                <w:rFonts w:ascii="黑体" w:eastAsia="黑体"/>
                <w:sz w:val="24"/>
              </w:rPr>
            </w:pPr>
            <w:r>
              <w:rPr>
                <w:rFonts w:ascii="黑体" w:eastAsia="黑体" w:hint="eastAsia"/>
                <w:sz w:val="24"/>
              </w:rPr>
              <w:t>单位公章</w:t>
            </w:r>
          </w:p>
        </w:tc>
      </w:tr>
      <w:tr w:rsidR="00D81872" w14:paraId="1AC4AE72" w14:textId="77777777">
        <w:tc>
          <w:tcPr>
            <w:tcW w:w="4860" w:type="dxa"/>
          </w:tcPr>
          <w:p w14:paraId="72566E31" w14:textId="77777777" w:rsidR="00D81872" w:rsidRDefault="00926A0D">
            <w:pPr>
              <w:spacing w:line="380" w:lineRule="exact"/>
              <w:ind w:firstLineChars="600" w:firstLine="1440"/>
              <w:jc w:val="left"/>
              <w:rPr>
                <w:rFonts w:ascii="黑体" w:eastAsia="黑体"/>
                <w:sz w:val="24"/>
              </w:rPr>
            </w:pPr>
            <w:r>
              <w:rPr>
                <w:rFonts w:ascii="黑体" w:eastAsia="黑体" w:hint="eastAsia"/>
                <w:sz w:val="24"/>
              </w:rPr>
              <w:t>年</w:t>
            </w:r>
            <w:r>
              <w:rPr>
                <w:rFonts w:ascii="黑体" w:eastAsia="黑体"/>
                <w:sz w:val="24"/>
              </w:rPr>
              <w:t xml:space="preserve">   </w:t>
            </w:r>
            <w:r>
              <w:rPr>
                <w:rFonts w:ascii="黑体" w:eastAsia="黑体" w:hint="eastAsia"/>
                <w:sz w:val="24"/>
              </w:rPr>
              <w:t>月</w:t>
            </w:r>
            <w:r>
              <w:rPr>
                <w:rFonts w:ascii="黑体" w:eastAsia="黑体"/>
                <w:sz w:val="24"/>
              </w:rPr>
              <w:t xml:space="preserve">   </w:t>
            </w:r>
            <w:r>
              <w:rPr>
                <w:rFonts w:ascii="黑体" w:eastAsia="黑体" w:hint="eastAsia"/>
                <w:sz w:val="24"/>
              </w:rPr>
              <w:t>日</w:t>
            </w:r>
          </w:p>
        </w:tc>
        <w:tc>
          <w:tcPr>
            <w:tcW w:w="4695" w:type="dxa"/>
          </w:tcPr>
          <w:p w14:paraId="78CE3B45" w14:textId="77777777" w:rsidR="00D81872" w:rsidRDefault="00926A0D">
            <w:pPr>
              <w:spacing w:line="380" w:lineRule="exact"/>
              <w:ind w:firstLineChars="900" w:firstLine="2160"/>
              <w:jc w:val="left"/>
              <w:rPr>
                <w:rFonts w:ascii="黑体" w:eastAsia="黑体"/>
                <w:sz w:val="24"/>
              </w:rPr>
            </w:pPr>
            <w:r>
              <w:rPr>
                <w:rFonts w:ascii="黑体" w:eastAsia="黑体" w:hint="eastAsia"/>
                <w:sz w:val="24"/>
              </w:rPr>
              <w:t>年</w:t>
            </w:r>
            <w:r>
              <w:rPr>
                <w:rFonts w:ascii="黑体" w:eastAsia="黑体"/>
                <w:sz w:val="24"/>
              </w:rPr>
              <w:t xml:space="preserve">   </w:t>
            </w:r>
            <w:r>
              <w:rPr>
                <w:rFonts w:ascii="黑体" w:eastAsia="黑体" w:hint="eastAsia"/>
                <w:sz w:val="24"/>
              </w:rPr>
              <w:t>月</w:t>
            </w:r>
            <w:r>
              <w:rPr>
                <w:rFonts w:ascii="黑体" w:eastAsia="黑体"/>
                <w:sz w:val="24"/>
              </w:rPr>
              <w:t xml:space="preserve">   </w:t>
            </w:r>
            <w:r>
              <w:rPr>
                <w:rFonts w:ascii="黑体" w:eastAsia="黑体" w:hint="eastAsia"/>
                <w:sz w:val="24"/>
              </w:rPr>
              <w:t>日</w:t>
            </w:r>
          </w:p>
        </w:tc>
      </w:tr>
    </w:tbl>
    <w:p w14:paraId="0664FFF1" w14:textId="77777777" w:rsidR="00D81872" w:rsidRDefault="00D81872">
      <w:pPr>
        <w:spacing w:line="20" w:lineRule="exact"/>
        <w:rPr>
          <w:sz w:val="28"/>
        </w:rPr>
      </w:pPr>
    </w:p>
    <w:sectPr w:rsidR="00D81872">
      <w:headerReference w:type="default" r:id="rId13"/>
      <w:footerReference w:type="default" r:id="rId14"/>
      <w:pgSz w:w="11907" w:h="16840"/>
      <w:pgMar w:top="1191" w:right="1191" w:bottom="1139" w:left="1191" w:header="1134" w:footer="611" w:gutter="0"/>
      <w:pgNumType w:start="1"/>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09D0" w14:textId="77777777" w:rsidR="00BE0136" w:rsidRDefault="00BE0136">
      <w:pPr>
        <w:spacing w:line="240" w:lineRule="auto"/>
      </w:pPr>
      <w:r>
        <w:separator/>
      </w:r>
    </w:p>
    <w:p w14:paraId="3544350C" w14:textId="77777777" w:rsidR="00BE0136" w:rsidRDefault="00BE0136"/>
  </w:endnote>
  <w:endnote w:type="continuationSeparator" w:id="0">
    <w:p w14:paraId="54D61FE8" w14:textId="77777777" w:rsidR="00BE0136" w:rsidRDefault="00BE0136">
      <w:pPr>
        <w:spacing w:line="240" w:lineRule="auto"/>
      </w:pPr>
      <w:r>
        <w:continuationSeparator/>
      </w:r>
    </w:p>
    <w:p w14:paraId="3592DDD3" w14:textId="77777777" w:rsidR="00BE0136" w:rsidRDefault="00BE0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0B62" w14:textId="77777777" w:rsidR="00D81872" w:rsidRDefault="00926A0D">
    <w:pPr>
      <w:pStyle w:val="a7"/>
      <w:framePr w:wrap="around" w:vAnchor="text" w:hAnchor="margin" w:xAlign="center" w:y="1"/>
      <w:rPr>
        <w:rStyle w:val="ab"/>
      </w:rPr>
    </w:pPr>
    <w:r>
      <w:fldChar w:fldCharType="begin"/>
    </w:r>
    <w:r>
      <w:rPr>
        <w:rStyle w:val="ab"/>
      </w:rPr>
      <w:instrText xml:space="preserve">PAGE  </w:instrText>
    </w:r>
    <w:r>
      <w:fldChar w:fldCharType="end"/>
    </w:r>
  </w:p>
  <w:p w14:paraId="3AE7831F" w14:textId="77777777" w:rsidR="00D81872" w:rsidRDefault="00D818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BC5B" w14:textId="77777777" w:rsidR="00D81872" w:rsidRDefault="00D81872">
    <w:pPr>
      <w:pStyle w:val="a7"/>
      <w:jc w:val="both"/>
      <w:rPr>
        <w:rFonts w:eastAsia="黑体"/>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0737" w14:textId="323051BC" w:rsidR="00D81872" w:rsidRDefault="00926A0D">
    <w:pPr>
      <w:pStyle w:val="a7"/>
      <w:pBdr>
        <w:top w:val="single" w:sz="6" w:space="1" w:color="auto"/>
      </w:pBdr>
      <w:jc w:val="center"/>
      <w:rPr>
        <w:rFonts w:ascii="黑体" w:eastAsia="黑体"/>
        <w:sz w:val="21"/>
      </w:rPr>
    </w:pPr>
    <w:r w:rsidRPr="00195A53">
      <w:rPr>
        <w:rFonts w:ascii="黑体" w:eastAsia="黑体"/>
        <w:noProof/>
        <w:sz w:val="21"/>
      </w:rPr>
      <w:drawing>
        <wp:anchor distT="0" distB="0" distL="114300" distR="114300" simplePos="0" relativeHeight="251656192" behindDoc="0" locked="0" layoutInCell="1" allowOverlap="1" wp14:anchorId="129EACAE" wp14:editId="6C533A85">
          <wp:simplePos x="0" y="0"/>
          <wp:positionH relativeFrom="column">
            <wp:posOffset>13335</wp:posOffset>
          </wp:positionH>
          <wp:positionV relativeFrom="paragraph">
            <wp:posOffset>186690</wp:posOffset>
          </wp:positionV>
          <wp:extent cx="320040" cy="210185"/>
          <wp:effectExtent l="0" t="0" r="0" b="0"/>
          <wp:wrapNone/>
          <wp:docPr id="1" name="图片 1" descr="中大华远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大华远标志"/>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a:xfrm>
                    <a:off x="0" y="0"/>
                    <a:ext cx="320040" cy="210185"/>
                  </a:xfrm>
                  <a:prstGeom prst="rect">
                    <a:avLst/>
                  </a:prstGeom>
                  <a:noFill/>
                  <a:ln>
                    <a:noFill/>
                  </a:ln>
                </pic:spPr>
              </pic:pic>
            </a:graphicData>
          </a:graphic>
        </wp:anchor>
      </w:drawing>
    </w:r>
    <w:r>
      <w:rPr>
        <w:rFonts w:ascii="黑体" w:eastAsia="黑体" w:hint="eastAsia"/>
        <w:sz w:val="21"/>
      </w:rPr>
      <w:t>共</w:t>
    </w:r>
    <w:r>
      <w:rPr>
        <w:rFonts w:ascii="黑体" w:eastAsia="黑体"/>
        <w:sz w:val="21"/>
      </w:rPr>
      <w:t>5</w:t>
    </w:r>
    <w:r>
      <w:rPr>
        <w:rFonts w:ascii="黑体" w:eastAsia="黑体" w:hint="eastAsia"/>
        <w:sz w:val="21"/>
      </w:rPr>
      <w:t>页</w:t>
    </w:r>
    <w:r>
      <w:rPr>
        <w:rFonts w:ascii="黑体" w:eastAsia="黑体"/>
        <w:sz w:val="21"/>
      </w:rPr>
      <w:t xml:space="preserve"> </w:t>
    </w:r>
    <w:r>
      <w:rPr>
        <w:rFonts w:ascii="黑体" w:eastAsia="黑体" w:hint="eastAsia"/>
        <w:sz w:val="21"/>
      </w:rPr>
      <w:t>第</w:t>
    </w:r>
    <w:r>
      <w:rPr>
        <w:rFonts w:ascii="黑体" w:eastAsia="黑体"/>
        <w:sz w:val="21"/>
      </w:rPr>
      <w:fldChar w:fldCharType="begin"/>
    </w:r>
    <w:r>
      <w:rPr>
        <w:rFonts w:ascii="黑体" w:eastAsia="黑体"/>
        <w:sz w:val="21"/>
      </w:rPr>
      <w:instrText>PAGE   \* MERGEFORMAT</w:instrText>
    </w:r>
    <w:r>
      <w:rPr>
        <w:rFonts w:ascii="黑体" w:eastAsia="黑体"/>
        <w:sz w:val="21"/>
      </w:rPr>
      <w:fldChar w:fldCharType="separate"/>
    </w:r>
    <w:r w:rsidRPr="00926A0D">
      <w:rPr>
        <w:rFonts w:ascii="黑体" w:eastAsia="黑体"/>
        <w:noProof/>
        <w:sz w:val="21"/>
        <w:lang w:val="zh-CN"/>
      </w:rPr>
      <w:t>1</w:t>
    </w:r>
    <w:r>
      <w:rPr>
        <w:rFonts w:ascii="黑体" w:eastAsia="黑体"/>
        <w:sz w:val="21"/>
      </w:rPr>
      <w:fldChar w:fldCharType="end"/>
    </w:r>
    <w:r>
      <w:rPr>
        <w:rFonts w:ascii="黑体" w:eastAsia="黑体" w:hint="eastAsia"/>
        <w:sz w:val="21"/>
      </w:rPr>
      <w:t>页</w:t>
    </w:r>
  </w:p>
  <w:p w14:paraId="1B3A9902" w14:textId="77777777" w:rsidR="00D81872" w:rsidRDefault="00926A0D">
    <w:pPr>
      <w:pStyle w:val="a7"/>
      <w:pBdr>
        <w:top w:val="single" w:sz="6" w:space="1" w:color="auto"/>
      </w:pBdr>
      <w:rPr>
        <w:rFonts w:ascii="黑体" w:eastAsia="黑体"/>
        <w:sz w:val="21"/>
      </w:rPr>
    </w:pPr>
    <w:r>
      <w:rPr>
        <w:rFonts w:ascii="黑体" w:eastAsia="黑体" w:hint="eastAsia"/>
        <w:sz w:val="21"/>
      </w:rPr>
      <w:t xml:space="preserve">     北京中大华远认证中心</w:t>
    </w:r>
  </w:p>
  <w:p w14:paraId="4F9EA172" w14:textId="77777777" w:rsidR="00A3553D" w:rsidRDefault="00A355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5514" w14:textId="77777777" w:rsidR="00BE0136" w:rsidRDefault="00BE0136">
      <w:pPr>
        <w:spacing w:line="240" w:lineRule="auto"/>
      </w:pPr>
      <w:r>
        <w:separator/>
      </w:r>
    </w:p>
    <w:p w14:paraId="3920A979" w14:textId="77777777" w:rsidR="00BE0136" w:rsidRDefault="00BE0136"/>
  </w:footnote>
  <w:footnote w:type="continuationSeparator" w:id="0">
    <w:p w14:paraId="1BBB0376" w14:textId="77777777" w:rsidR="00BE0136" w:rsidRDefault="00BE0136">
      <w:pPr>
        <w:spacing w:line="240" w:lineRule="auto"/>
      </w:pPr>
      <w:r>
        <w:continuationSeparator/>
      </w:r>
    </w:p>
    <w:p w14:paraId="70807764" w14:textId="77777777" w:rsidR="00BE0136" w:rsidRDefault="00BE0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Layout w:type="fixed"/>
      <w:tblLook w:val="04A0" w:firstRow="1" w:lastRow="0" w:firstColumn="1" w:lastColumn="0" w:noHBand="0" w:noVBand="1"/>
    </w:tblPr>
    <w:tblGrid>
      <w:gridCol w:w="4870"/>
      <w:gridCol w:w="2685"/>
      <w:gridCol w:w="2186"/>
    </w:tblGrid>
    <w:tr w:rsidR="00D81872" w14:paraId="54D73992" w14:textId="77777777">
      <w:tc>
        <w:tcPr>
          <w:tcW w:w="4870" w:type="dxa"/>
        </w:tcPr>
        <w:p w14:paraId="5A133A0B" w14:textId="04501751" w:rsidR="00D81872" w:rsidRDefault="00926A0D">
          <w:pPr>
            <w:rPr>
              <w:rFonts w:ascii="黑体" w:eastAsia="黑体"/>
              <w:sz w:val="28"/>
              <w:szCs w:val="28"/>
            </w:rPr>
          </w:pPr>
          <w:r>
            <w:rPr>
              <w:rFonts w:ascii="黑体" w:eastAsia="黑体" w:hint="eastAsia"/>
              <w:sz w:val="28"/>
              <w:szCs w:val="28"/>
            </w:rPr>
            <w:t>CX-17-3-</w:t>
          </w:r>
          <w:r w:rsidR="009A202A">
            <w:rPr>
              <w:rFonts w:ascii="黑体" w:eastAsia="黑体"/>
              <w:sz w:val="28"/>
              <w:szCs w:val="28"/>
            </w:rPr>
            <w:t>3</w:t>
          </w:r>
          <w:r>
            <w:rPr>
              <w:rFonts w:ascii="黑体" w:eastAsia="黑体" w:hint="eastAsia"/>
              <w:sz w:val="28"/>
              <w:szCs w:val="28"/>
            </w:rPr>
            <w:t>/</w:t>
          </w:r>
          <w:r>
            <w:rPr>
              <w:rFonts w:ascii="黑体" w:eastAsia="黑体"/>
              <w:sz w:val="28"/>
              <w:szCs w:val="28"/>
            </w:rPr>
            <w:t>H</w:t>
          </w:r>
        </w:p>
      </w:tc>
      <w:tc>
        <w:tcPr>
          <w:tcW w:w="2685" w:type="dxa"/>
        </w:tcPr>
        <w:p w14:paraId="2EA6A49B" w14:textId="77777777" w:rsidR="00D81872" w:rsidRDefault="00926A0D">
          <w:pPr>
            <w:ind w:firstLineChars="400" w:firstLine="1120"/>
            <w:rPr>
              <w:rFonts w:ascii="黑体" w:eastAsia="黑体"/>
              <w:sz w:val="28"/>
              <w:szCs w:val="28"/>
            </w:rPr>
          </w:pPr>
          <w:r>
            <w:rPr>
              <w:rFonts w:ascii="黑体" w:eastAsia="黑体" w:hint="eastAsia"/>
              <w:sz w:val="28"/>
              <w:szCs w:val="28"/>
            </w:rPr>
            <w:t>建档编号：</w:t>
          </w:r>
        </w:p>
      </w:tc>
      <w:tc>
        <w:tcPr>
          <w:tcW w:w="2186" w:type="dxa"/>
          <w:tcBorders>
            <w:bottom w:val="single" w:sz="4" w:space="0" w:color="auto"/>
          </w:tcBorders>
        </w:tcPr>
        <w:p w14:paraId="4A059FFB" w14:textId="77777777" w:rsidR="00D81872" w:rsidRDefault="00D81872">
          <w:pPr>
            <w:rPr>
              <w:rFonts w:ascii="黑体" w:eastAsia="黑体"/>
              <w:sz w:val="28"/>
              <w:szCs w:val="28"/>
            </w:rPr>
          </w:pPr>
        </w:p>
      </w:tc>
    </w:tr>
  </w:tbl>
  <w:p w14:paraId="5FC88AA0" w14:textId="77777777" w:rsidR="00D81872" w:rsidRDefault="00D81872"/>
  <w:p w14:paraId="2B7B0E3E" w14:textId="77777777" w:rsidR="00D81872" w:rsidRDefault="00D81872">
    <w:pPr>
      <w:pStyle w:val="a9"/>
      <w:pBdr>
        <w:bottom w:val="none" w:sz="0" w:space="0" w:color="auto"/>
      </w:pBdr>
      <w:jc w:val="both"/>
      <w:rPr>
        <w:b/>
        <w:spacing w:val="4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page" w:tblpX="1173" w:tblpY="943"/>
      <w:tblOverlap w:val="never"/>
      <w:tblW w:w="9741" w:type="dxa"/>
      <w:tblBorders>
        <w:bottom w:val="single" w:sz="6" w:space="0" w:color="auto"/>
      </w:tblBorders>
      <w:tblLayout w:type="fixed"/>
      <w:tblLook w:val="04A0" w:firstRow="1" w:lastRow="0" w:firstColumn="1" w:lastColumn="0" w:noHBand="0" w:noVBand="1"/>
    </w:tblPr>
    <w:tblGrid>
      <w:gridCol w:w="9741"/>
    </w:tblGrid>
    <w:tr w:rsidR="00D81872" w14:paraId="475C9322" w14:textId="77777777">
      <w:tc>
        <w:tcPr>
          <w:tcW w:w="9741" w:type="dxa"/>
        </w:tcPr>
        <w:p w14:paraId="67446ED3" w14:textId="77777777" w:rsidR="00D81872" w:rsidRDefault="00926A0D">
          <w:pPr>
            <w:pStyle w:val="a9"/>
            <w:pBdr>
              <w:bottom w:val="none" w:sz="0" w:space="0" w:color="auto"/>
            </w:pBdr>
            <w:rPr>
              <w:spacing w:val="52"/>
              <w:sz w:val="24"/>
            </w:rPr>
          </w:pPr>
          <w:r>
            <w:rPr>
              <w:rFonts w:hint="eastAsia"/>
              <w:spacing w:val="52"/>
              <w:sz w:val="24"/>
            </w:rPr>
            <w:t>绿色产品认证注册合同书</w:t>
          </w:r>
        </w:p>
      </w:tc>
    </w:tr>
  </w:tbl>
  <w:p w14:paraId="45854A34" w14:textId="77777777" w:rsidR="00D81872" w:rsidRDefault="00D81872">
    <w:pPr>
      <w:pStyle w:val="a9"/>
      <w:pBdr>
        <w:bottom w:val="none" w:sz="0" w:space="0" w:color="auto"/>
      </w:pBdr>
    </w:pPr>
  </w:p>
  <w:p w14:paraId="01BB0E15" w14:textId="77777777" w:rsidR="00A3553D" w:rsidRDefault="00A355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0823"/>
    <w:multiLevelType w:val="multilevel"/>
    <w:tmpl w:val="0E4E082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F32038C"/>
    <w:multiLevelType w:val="multilevel"/>
    <w:tmpl w:val="1F32038C"/>
    <w:lvl w:ilvl="0">
      <w:start w:val="1"/>
      <w:numFmt w:val="decimal"/>
      <w:suff w:val="nothing"/>
      <w:lvlText w:val="%1)"/>
      <w:lvlJc w:val="left"/>
      <w:pPr>
        <w:ind w:left="4107" w:hanging="420"/>
      </w:pPr>
      <w:rPr>
        <w:rFonts w:hint="eastAsia"/>
      </w:rPr>
    </w:lvl>
    <w:lvl w:ilvl="1">
      <w:start w:val="1"/>
      <w:numFmt w:val="lowerLetter"/>
      <w:lvlText w:val="%2)"/>
      <w:lvlJc w:val="left"/>
      <w:pPr>
        <w:ind w:left="4527" w:hanging="420"/>
      </w:pPr>
      <w:rPr>
        <w:rFonts w:hint="eastAsia"/>
      </w:rPr>
    </w:lvl>
    <w:lvl w:ilvl="2">
      <w:start w:val="1"/>
      <w:numFmt w:val="lowerRoman"/>
      <w:lvlText w:val="%3."/>
      <w:lvlJc w:val="right"/>
      <w:pPr>
        <w:ind w:left="4947" w:hanging="420"/>
      </w:pPr>
      <w:rPr>
        <w:rFonts w:hint="eastAsia"/>
      </w:rPr>
    </w:lvl>
    <w:lvl w:ilvl="3">
      <w:start w:val="1"/>
      <w:numFmt w:val="decimal"/>
      <w:lvlText w:val="%4."/>
      <w:lvlJc w:val="left"/>
      <w:pPr>
        <w:ind w:left="5367" w:hanging="420"/>
      </w:pPr>
      <w:rPr>
        <w:rFonts w:hint="eastAsia"/>
      </w:rPr>
    </w:lvl>
    <w:lvl w:ilvl="4">
      <w:start w:val="1"/>
      <w:numFmt w:val="lowerLetter"/>
      <w:lvlText w:val="%5)"/>
      <w:lvlJc w:val="left"/>
      <w:pPr>
        <w:ind w:left="5787" w:hanging="420"/>
      </w:pPr>
      <w:rPr>
        <w:rFonts w:hint="eastAsia"/>
      </w:rPr>
    </w:lvl>
    <w:lvl w:ilvl="5">
      <w:start w:val="1"/>
      <w:numFmt w:val="lowerRoman"/>
      <w:lvlText w:val="%6."/>
      <w:lvlJc w:val="right"/>
      <w:pPr>
        <w:ind w:left="6207" w:hanging="420"/>
      </w:pPr>
      <w:rPr>
        <w:rFonts w:hint="eastAsia"/>
      </w:rPr>
    </w:lvl>
    <w:lvl w:ilvl="6">
      <w:start w:val="1"/>
      <w:numFmt w:val="decimal"/>
      <w:lvlText w:val="%7."/>
      <w:lvlJc w:val="left"/>
      <w:pPr>
        <w:ind w:left="6627" w:hanging="420"/>
      </w:pPr>
      <w:rPr>
        <w:rFonts w:hint="eastAsia"/>
      </w:rPr>
    </w:lvl>
    <w:lvl w:ilvl="7">
      <w:start w:val="1"/>
      <w:numFmt w:val="lowerLetter"/>
      <w:lvlText w:val="%8)"/>
      <w:lvlJc w:val="left"/>
      <w:pPr>
        <w:ind w:left="7047" w:hanging="420"/>
      </w:pPr>
      <w:rPr>
        <w:rFonts w:hint="eastAsia"/>
      </w:rPr>
    </w:lvl>
    <w:lvl w:ilvl="8">
      <w:start w:val="1"/>
      <w:numFmt w:val="lowerRoman"/>
      <w:lvlText w:val="%9."/>
      <w:lvlJc w:val="right"/>
      <w:pPr>
        <w:ind w:left="7467" w:hanging="420"/>
      </w:pPr>
      <w:rPr>
        <w:rFonts w:hint="eastAsia"/>
      </w:rPr>
    </w:lvl>
  </w:abstractNum>
  <w:abstractNum w:abstractNumId="2" w15:restartNumberingAfterBreak="0">
    <w:nsid w:val="2D6A6CF8"/>
    <w:multiLevelType w:val="multilevel"/>
    <w:tmpl w:val="2D6A6C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E4F4B56"/>
    <w:multiLevelType w:val="multilevel"/>
    <w:tmpl w:val="2E4F4B56"/>
    <w:lvl w:ilvl="0">
      <w:start w:val="1"/>
      <w:numFmt w:val="decimal"/>
      <w:lvlText w:val="%1."/>
      <w:lvlJc w:val="left"/>
      <w:pPr>
        <w:ind w:left="984" w:hanging="420"/>
      </w:pPr>
    </w:lvl>
    <w:lvl w:ilvl="1">
      <w:start w:val="1"/>
      <w:numFmt w:val="lowerLetter"/>
      <w:lvlText w:val="%2)"/>
      <w:lvlJc w:val="left"/>
      <w:pPr>
        <w:ind w:left="1404" w:hanging="420"/>
      </w:pPr>
    </w:lvl>
    <w:lvl w:ilvl="2">
      <w:start w:val="1"/>
      <w:numFmt w:val="lowerRoman"/>
      <w:lvlText w:val="%3."/>
      <w:lvlJc w:val="right"/>
      <w:pPr>
        <w:ind w:left="1824" w:hanging="420"/>
      </w:pPr>
    </w:lvl>
    <w:lvl w:ilvl="3">
      <w:start w:val="1"/>
      <w:numFmt w:val="decimal"/>
      <w:lvlText w:val="%4."/>
      <w:lvlJc w:val="left"/>
      <w:pPr>
        <w:ind w:left="2244" w:hanging="420"/>
      </w:pPr>
    </w:lvl>
    <w:lvl w:ilvl="4">
      <w:start w:val="1"/>
      <w:numFmt w:val="lowerLetter"/>
      <w:lvlText w:val="%5)"/>
      <w:lvlJc w:val="left"/>
      <w:pPr>
        <w:ind w:left="2664" w:hanging="420"/>
      </w:pPr>
    </w:lvl>
    <w:lvl w:ilvl="5">
      <w:start w:val="1"/>
      <w:numFmt w:val="lowerRoman"/>
      <w:lvlText w:val="%6."/>
      <w:lvlJc w:val="right"/>
      <w:pPr>
        <w:ind w:left="3084" w:hanging="420"/>
      </w:pPr>
    </w:lvl>
    <w:lvl w:ilvl="6">
      <w:start w:val="1"/>
      <w:numFmt w:val="decimal"/>
      <w:lvlText w:val="%7."/>
      <w:lvlJc w:val="left"/>
      <w:pPr>
        <w:ind w:left="3504" w:hanging="420"/>
      </w:pPr>
    </w:lvl>
    <w:lvl w:ilvl="7">
      <w:start w:val="1"/>
      <w:numFmt w:val="lowerLetter"/>
      <w:lvlText w:val="%8)"/>
      <w:lvlJc w:val="left"/>
      <w:pPr>
        <w:ind w:left="3924" w:hanging="420"/>
      </w:pPr>
    </w:lvl>
    <w:lvl w:ilvl="8">
      <w:start w:val="1"/>
      <w:numFmt w:val="lowerRoman"/>
      <w:lvlText w:val="%9."/>
      <w:lvlJc w:val="right"/>
      <w:pPr>
        <w:ind w:left="4344" w:hanging="420"/>
      </w:pPr>
    </w:lvl>
  </w:abstractNum>
  <w:abstractNum w:abstractNumId="4" w15:restartNumberingAfterBreak="0">
    <w:nsid w:val="32325E25"/>
    <w:multiLevelType w:val="multilevel"/>
    <w:tmpl w:val="32325E25"/>
    <w:lvl w:ilvl="0">
      <w:start w:val="1"/>
      <w:numFmt w:val="decimal"/>
      <w:lvlText w:val="%1."/>
      <w:lvlJc w:val="left"/>
      <w:pPr>
        <w:ind w:left="987" w:hanging="420"/>
      </w:pPr>
    </w:lvl>
    <w:lvl w:ilvl="1">
      <w:start w:val="1"/>
      <w:numFmt w:val="lowerLetter"/>
      <w:lvlText w:val="%2)"/>
      <w:lvlJc w:val="left"/>
      <w:pPr>
        <w:ind w:left="1407" w:hanging="420"/>
      </w:pPr>
    </w:lvl>
    <w:lvl w:ilvl="2">
      <w:start w:val="1"/>
      <w:numFmt w:val="decimal"/>
      <w:lvlText w:val="%3)"/>
      <w:lvlJc w:val="lef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15:restartNumberingAfterBreak="0">
    <w:nsid w:val="3A761043"/>
    <w:multiLevelType w:val="multilevel"/>
    <w:tmpl w:val="3A761043"/>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 w15:restartNumberingAfterBreak="0">
    <w:nsid w:val="45517296"/>
    <w:multiLevelType w:val="multilevel"/>
    <w:tmpl w:val="4551729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68712D7"/>
    <w:multiLevelType w:val="multilevel"/>
    <w:tmpl w:val="668712D7"/>
    <w:lvl w:ilvl="0">
      <w:start w:val="1"/>
      <w:numFmt w:val="decimal"/>
      <w:suff w:val="nothing"/>
      <w:lvlText w:val="%1."/>
      <w:lvlJc w:val="left"/>
      <w:pPr>
        <w:ind w:left="1021" w:hanging="454"/>
      </w:pPr>
      <w:rPr>
        <w:rFonts w:hint="eastAsia"/>
      </w:rPr>
    </w:lvl>
    <w:lvl w:ilvl="1">
      <w:start w:val="1"/>
      <w:numFmt w:val="lowerLetter"/>
      <w:lvlText w:val="%2)"/>
      <w:lvlJc w:val="left"/>
      <w:pPr>
        <w:ind w:left="1407" w:hanging="420"/>
      </w:pPr>
      <w:rPr>
        <w:rFonts w:hint="eastAsia"/>
      </w:rPr>
    </w:lvl>
    <w:lvl w:ilvl="2">
      <w:start w:val="1"/>
      <w:numFmt w:val="lowerRoman"/>
      <w:lvlText w:val="%3."/>
      <w:lvlJc w:val="right"/>
      <w:pPr>
        <w:ind w:left="1827" w:hanging="420"/>
      </w:pPr>
      <w:rPr>
        <w:rFonts w:hint="eastAsia"/>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9" w15:restartNumberingAfterBreak="0">
    <w:nsid w:val="6753314D"/>
    <w:multiLevelType w:val="multilevel"/>
    <w:tmpl w:val="6753314D"/>
    <w:lvl w:ilvl="0">
      <w:start w:val="1"/>
      <w:numFmt w:val="decimal"/>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0" w15:restartNumberingAfterBreak="0">
    <w:nsid w:val="7A1F49D1"/>
    <w:multiLevelType w:val="multilevel"/>
    <w:tmpl w:val="7A1F49D1"/>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abstractNumId w:val="9"/>
  </w:num>
  <w:num w:numId="2">
    <w:abstractNumId w:val="1"/>
  </w:num>
  <w:num w:numId="3">
    <w:abstractNumId w:val="0"/>
  </w:num>
  <w:num w:numId="4">
    <w:abstractNumId w:val="6"/>
  </w:num>
  <w:num w:numId="5">
    <w:abstractNumId w:val="2"/>
  </w:num>
  <w:num w:numId="6">
    <w:abstractNumId w:val="8"/>
  </w:num>
  <w:num w:numId="7">
    <w:abstractNumId w:val="4"/>
  </w:num>
  <w:num w:numId="8">
    <w:abstractNumId w:val="7"/>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50"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gyOGQyODI3NTAyMDJjYmRjZmFkZWE1NDI5Y2Q4NDIifQ=="/>
  </w:docVars>
  <w:rsids>
    <w:rsidRoot w:val="00172A27"/>
    <w:rsid w:val="DFFFB509"/>
    <w:rsid w:val="FD573949"/>
    <w:rsid w:val="0002315D"/>
    <w:rsid w:val="000516EE"/>
    <w:rsid w:val="000528FD"/>
    <w:rsid w:val="00054E58"/>
    <w:rsid w:val="000D4C30"/>
    <w:rsid w:val="00127371"/>
    <w:rsid w:val="00172A27"/>
    <w:rsid w:val="00182116"/>
    <w:rsid w:val="00195A53"/>
    <w:rsid w:val="001A31AF"/>
    <w:rsid w:val="001B2456"/>
    <w:rsid w:val="001B76C5"/>
    <w:rsid w:val="00214AB1"/>
    <w:rsid w:val="002202C7"/>
    <w:rsid w:val="0022682F"/>
    <w:rsid w:val="002956B5"/>
    <w:rsid w:val="002D5A9F"/>
    <w:rsid w:val="00326853"/>
    <w:rsid w:val="003744F8"/>
    <w:rsid w:val="0037743E"/>
    <w:rsid w:val="003A3113"/>
    <w:rsid w:val="003A5626"/>
    <w:rsid w:val="003F1DB3"/>
    <w:rsid w:val="003F31B9"/>
    <w:rsid w:val="004311CF"/>
    <w:rsid w:val="00433627"/>
    <w:rsid w:val="004A2D50"/>
    <w:rsid w:val="004A3FDE"/>
    <w:rsid w:val="004A6D69"/>
    <w:rsid w:val="004B02B1"/>
    <w:rsid w:val="004B0C07"/>
    <w:rsid w:val="004D4E24"/>
    <w:rsid w:val="004F0558"/>
    <w:rsid w:val="004F2F91"/>
    <w:rsid w:val="00517D86"/>
    <w:rsid w:val="00530CBC"/>
    <w:rsid w:val="0056141E"/>
    <w:rsid w:val="00595B3B"/>
    <w:rsid w:val="00607816"/>
    <w:rsid w:val="006C1CE1"/>
    <w:rsid w:val="006D1E7F"/>
    <w:rsid w:val="006E7C09"/>
    <w:rsid w:val="00706A47"/>
    <w:rsid w:val="007151B9"/>
    <w:rsid w:val="0073355A"/>
    <w:rsid w:val="00733F22"/>
    <w:rsid w:val="00755797"/>
    <w:rsid w:val="007A6C46"/>
    <w:rsid w:val="007A7B8F"/>
    <w:rsid w:val="007B6090"/>
    <w:rsid w:val="007C6A9F"/>
    <w:rsid w:val="007D18BE"/>
    <w:rsid w:val="007F1DED"/>
    <w:rsid w:val="00823DF4"/>
    <w:rsid w:val="008407D6"/>
    <w:rsid w:val="008418B8"/>
    <w:rsid w:val="0086442C"/>
    <w:rsid w:val="00873846"/>
    <w:rsid w:val="00895667"/>
    <w:rsid w:val="008A4149"/>
    <w:rsid w:val="008C31BA"/>
    <w:rsid w:val="00926A0D"/>
    <w:rsid w:val="00936B3B"/>
    <w:rsid w:val="0094038E"/>
    <w:rsid w:val="0097030A"/>
    <w:rsid w:val="009A202A"/>
    <w:rsid w:val="009B2D57"/>
    <w:rsid w:val="009C4D0E"/>
    <w:rsid w:val="009C7AA2"/>
    <w:rsid w:val="009F0116"/>
    <w:rsid w:val="00A3553D"/>
    <w:rsid w:val="00B021C7"/>
    <w:rsid w:val="00B03636"/>
    <w:rsid w:val="00B11E17"/>
    <w:rsid w:val="00B27B03"/>
    <w:rsid w:val="00B52C76"/>
    <w:rsid w:val="00B60CE2"/>
    <w:rsid w:val="00BA0C1D"/>
    <w:rsid w:val="00BB3596"/>
    <w:rsid w:val="00BB78FA"/>
    <w:rsid w:val="00BC0674"/>
    <w:rsid w:val="00BC3D82"/>
    <w:rsid w:val="00BD1777"/>
    <w:rsid w:val="00BE0136"/>
    <w:rsid w:val="00BF2850"/>
    <w:rsid w:val="00C040FE"/>
    <w:rsid w:val="00C05C52"/>
    <w:rsid w:val="00C26932"/>
    <w:rsid w:val="00C6385F"/>
    <w:rsid w:val="00C74963"/>
    <w:rsid w:val="00C81BAB"/>
    <w:rsid w:val="00CA2990"/>
    <w:rsid w:val="00CD165B"/>
    <w:rsid w:val="00D14BA2"/>
    <w:rsid w:val="00D15224"/>
    <w:rsid w:val="00D3299A"/>
    <w:rsid w:val="00D433D9"/>
    <w:rsid w:val="00D81872"/>
    <w:rsid w:val="00DA2661"/>
    <w:rsid w:val="00DC0A7C"/>
    <w:rsid w:val="00DC2122"/>
    <w:rsid w:val="00DD0F76"/>
    <w:rsid w:val="00DE5612"/>
    <w:rsid w:val="00DF0253"/>
    <w:rsid w:val="00E00281"/>
    <w:rsid w:val="00E17BB7"/>
    <w:rsid w:val="00E232A3"/>
    <w:rsid w:val="00E8410A"/>
    <w:rsid w:val="00E92CDC"/>
    <w:rsid w:val="00EA06E8"/>
    <w:rsid w:val="00F231CF"/>
    <w:rsid w:val="00F238FC"/>
    <w:rsid w:val="00F55E20"/>
    <w:rsid w:val="00F61BD3"/>
    <w:rsid w:val="00F63C4E"/>
    <w:rsid w:val="00F90F34"/>
    <w:rsid w:val="00FB290A"/>
    <w:rsid w:val="00FB6ED5"/>
    <w:rsid w:val="00FC4BCA"/>
    <w:rsid w:val="00FD39A9"/>
    <w:rsid w:val="00FD667B"/>
    <w:rsid w:val="00FE7AC1"/>
    <w:rsid w:val="05236753"/>
    <w:rsid w:val="0CCE3AEC"/>
    <w:rsid w:val="128B29C2"/>
    <w:rsid w:val="25B8369C"/>
    <w:rsid w:val="4627312B"/>
    <w:rsid w:val="540C5945"/>
    <w:rsid w:val="6BBE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f">
      <v:fill color="white"/>
      <v:stroke on="f"/>
    </o:shapedefaults>
    <o:shapelayout v:ext="edit">
      <o:idmap v:ext="edit" data="2"/>
    </o:shapelayout>
  </w:shapeDefaults>
  <w:decimalSymbol w:val="."/>
  <w:listSeparator w:val=","/>
  <w14:docId w14:val="1A7DFF3E"/>
  <w15:docId w15:val="{C1017F0C-AD15-4D7C-A8AC-7FB03A04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a5"/>
    <w:uiPriority w:val="1"/>
    <w:qFormat/>
    <w:pPr>
      <w:autoSpaceDE w:val="0"/>
      <w:autoSpaceDN w:val="0"/>
      <w:adjustRightInd/>
      <w:spacing w:line="240" w:lineRule="auto"/>
      <w:jc w:val="left"/>
      <w:textAlignment w:val="auto"/>
    </w:pPr>
    <w:rPr>
      <w:rFonts w:ascii="宋体" w:hAnsi="宋体" w:cs="宋体"/>
      <w:sz w:val="24"/>
      <w:szCs w:val="24"/>
    </w:rPr>
  </w:style>
  <w:style w:type="paragraph" w:styleId="a6">
    <w:name w:val="Balloon Text"/>
    <w:basedOn w:val="a"/>
    <w:rPr>
      <w:sz w:val="18"/>
      <w:szCs w:val="18"/>
    </w:rPr>
  </w:style>
  <w:style w:type="paragraph" w:styleId="a7">
    <w:name w:val="footer"/>
    <w:basedOn w:val="a"/>
    <w:link w:val="a8"/>
    <w:uiPriority w:val="99"/>
    <w:qFormat/>
    <w:pPr>
      <w:tabs>
        <w:tab w:val="center" w:pos="4153"/>
        <w:tab w:val="right" w:pos="8306"/>
      </w:tabs>
      <w:spacing w:line="240" w:lineRule="atLeast"/>
      <w:jc w:val="left"/>
    </w:pPr>
    <w:rPr>
      <w:sz w:val="18"/>
    </w:rPr>
  </w:style>
  <w:style w:type="paragraph" w:styleId="a9">
    <w:name w:val="header"/>
    <w:basedOn w:val="a"/>
    <w:pPr>
      <w:pBdr>
        <w:bottom w:val="single" w:sz="6" w:space="1" w:color="auto"/>
      </w:pBdr>
      <w:tabs>
        <w:tab w:val="center" w:pos="4153"/>
        <w:tab w:val="right" w:pos="8306"/>
      </w:tabs>
      <w:spacing w:line="240" w:lineRule="atLeast"/>
      <w:jc w:val="center"/>
    </w:pPr>
    <w:rPr>
      <w:sz w:val="18"/>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tyle>
  <w:style w:type="character" w:styleId="ac">
    <w:name w:val="Hyperlink"/>
    <w:rPr>
      <w:color w:val="0000FF"/>
      <w:u w:val="single"/>
    </w:rPr>
  </w:style>
  <w:style w:type="character" w:styleId="ad">
    <w:name w:val="annotation reference"/>
    <w:basedOn w:val="a0"/>
    <w:rPr>
      <w:sz w:val="21"/>
      <w:szCs w:val="21"/>
    </w:rPr>
  </w:style>
  <w:style w:type="character" w:customStyle="1" w:styleId="Bodytext2">
    <w:name w:val="Body text|2_"/>
    <w:basedOn w:val="a0"/>
    <w:link w:val="Bodytext20"/>
    <w:rPr>
      <w:rFonts w:ascii="宋体" w:hAnsi="宋体" w:cs="宋体"/>
      <w:sz w:val="17"/>
      <w:szCs w:val="17"/>
      <w:lang w:val="zh-TW" w:eastAsia="zh-TW" w:bidi="zh-TW"/>
    </w:rPr>
  </w:style>
  <w:style w:type="paragraph" w:customStyle="1" w:styleId="Bodytext20">
    <w:name w:val="Body text|2"/>
    <w:basedOn w:val="a"/>
    <w:link w:val="Bodytext2"/>
    <w:pPr>
      <w:adjustRightInd/>
      <w:spacing w:after="80" w:line="235" w:lineRule="exact"/>
      <w:jc w:val="center"/>
      <w:textAlignment w:val="auto"/>
    </w:pPr>
    <w:rPr>
      <w:rFonts w:ascii="宋体" w:hAnsi="宋体" w:cs="宋体"/>
      <w:sz w:val="17"/>
      <w:szCs w:val="17"/>
      <w:lang w:val="zh-TW" w:eastAsia="zh-TW" w:bidi="zh-TW"/>
    </w:rPr>
  </w:style>
  <w:style w:type="character" w:customStyle="1" w:styleId="Bodytext1">
    <w:name w:val="Body text|1_"/>
    <w:basedOn w:val="a0"/>
    <w:link w:val="Bodytext10"/>
    <w:qFormat/>
    <w:rPr>
      <w:rFonts w:ascii="宋体" w:hAnsi="宋体" w:cs="宋体"/>
      <w:lang w:val="zh-TW" w:eastAsia="zh-TW" w:bidi="zh-TW"/>
    </w:rPr>
  </w:style>
  <w:style w:type="paragraph" w:customStyle="1" w:styleId="Bodytext10">
    <w:name w:val="Body text|1"/>
    <w:basedOn w:val="a"/>
    <w:link w:val="Bodytext1"/>
    <w:qFormat/>
    <w:pPr>
      <w:adjustRightInd/>
      <w:spacing w:after="80" w:line="257" w:lineRule="auto"/>
      <w:jc w:val="center"/>
      <w:textAlignment w:val="auto"/>
    </w:pPr>
    <w:rPr>
      <w:rFonts w:ascii="宋体" w:hAnsi="宋体" w:cs="宋体"/>
      <w:sz w:val="20"/>
      <w:lang w:val="zh-TW" w:eastAsia="zh-TW" w:bidi="zh-TW"/>
    </w:rPr>
  </w:style>
  <w:style w:type="character" w:customStyle="1" w:styleId="Bodytext4">
    <w:name w:val="Body text|4_"/>
    <w:basedOn w:val="a0"/>
    <w:link w:val="Bodytext40"/>
    <w:rPr>
      <w:sz w:val="18"/>
      <w:szCs w:val="18"/>
      <w:lang w:val="zh-TW" w:eastAsia="zh-TW" w:bidi="zh-TW"/>
    </w:rPr>
  </w:style>
  <w:style w:type="paragraph" w:customStyle="1" w:styleId="Bodytext40">
    <w:name w:val="Body text|4"/>
    <w:basedOn w:val="a"/>
    <w:link w:val="Bodytext4"/>
    <w:pPr>
      <w:adjustRightInd/>
      <w:spacing w:line="269" w:lineRule="auto"/>
      <w:jc w:val="center"/>
      <w:textAlignment w:val="auto"/>
    </w:pPr>
    <w:rPr>
      <w:sz w:val="18"/>
      <w:szCs w:val="18"/>
      <w:lang w:val="zh-TW" w:eastAsia="zh-TW" w:bidi="zh-TW"/>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styleId="ae">
    <w:name w:val="List Paragraph"/>
    <w:basedOn w:val="a"/>
    <w:uiPriority w:val="1"/>
    <w:qFormat/>
    <w:pPr>
      <w:ind w:firstLineChars="200" w:firstLine="420"/>
    </w:pPr>
  </w:style>
  <w:style w:type="character" w:customStyle="1" w:styleId="a5">
    <w:name w:val="正文文本 字符"/>
    <w:basedOn w:val="a0"/>
    <w:link w:val="a4"/>
    <w:uiPriority w:val="1"/>
    <w:rPr>
      <w:rFonts w:ascii="宋体" w:hAnsi="宋体" w:cs="宋体"/>
      <w:sz w:val="24"/>
      <w:szCs w:val="24"/>
    </w:rPr>
  </w:style>
  <w:style w:type="character" w:customStyle="1" w:styleId="a8">
    <w:name w:val="页脚 字符"/>
    <w:basedOn w:val="a0"/>
    <w:link w:val="a7"/>
    <w:uiPriority w:val="99"/>
    <w:qFormat/>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dhy@rzechin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488</Words>
  <Characters>2786</Characters>
  <Application>Microsoft Office Word</Application>
  <DocSecurity>0</DocSecurity>
  <Lines>23</Lines>
  <Paragraphs>6</Paragraphs>
  <ScaleCrop>false</ScaleCrop>
  <Company>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C L Q</dc:title>
  <dc:creator>ibm</dc:creator>
  <cp:lastModifiedBy>宋宇超</cp:lastModifiedBy>
  <cp:revision>5</cp:revision>
  <cp:lastPrinted>2012-03-08T08:13:00Z</cp:lastPrinted>
  <dcterms:created xsi:type="dcterms:W3CDTF">2021-04-17T02:08:00Z</dcterms:created>
  <dcterms:modified xsi:type="dcterms:W3CDTF">2024-02-28T07:33:00Z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F7195F741DD249D6BB1EAE965F8FB30A</vt:lpwstr>
  </property>
</Properties>
</file>